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Calibri"/>
          <w:b/>
          <w:bCs/>
          <w:sz w:val="24"/>
          <w:lang w:eastAsia="en-US"/>
        </w:rPr>
        <w:id w:val="1406569620"/>
        <w:docPartObj>
          <w:docPartGallery w:val="Cover Pages"/>
          <w:docPartUnique/>
        </w:docPartObj>
      </w:sdtPr>
      <w:sdtEndPr>
        <w:rPr>
          <w:rFonts w:eastAsia="Calibri" w:cs="Times New Roman"/>
          <w:b w:val="0"/>
          <w:bCs w:val="0"/>
          <w:sz w:val="28"/>
          <w:szCs w:val="28"/>
        </w:rPr>
      </w:sdtEndPr>
      <w:sdtContent>
        <w:tbl>
          <w:tblPr>
            <w:tblpPr w:leftFromText="187" w:rightFromText="187" w:horzAnchor="margin" w:tblpYSpec="bottom"/>
            <w:tblW w:w="3000" w:type="pct"/>
            <w:tblLook w:val="04A0" w:firstRow="1" w:lastRow="0" w:firstColumn="1" w:lastColumn="0" w:noHBand="0" w:noVBand="1"/>
          </w:tblPr>
          <w:tblGrid>
            <w:gridCol w:w="5573"/>
          </w:tblGrid>
          <w:tr w:rsidR="00062F2E" w:rsidRPr="00D25D90" w:rsidTr="003D4E38">
            <w:tc>
              <w:tcPr>
                <w:tcW w:w="5573" w:type="dxa"/>
              </w:tcPr>
              <w:p w:rsidR="00062F2E" w:rsidRPr="00D25D90" w:rsidRDefault="00062F2E" w:rsidP="003D4E38">
                <w:pPr>
                  <w:pStyle w:val="Bezmezer"/>
                  <w:rPr>
                    <w:b/>
                    <w:bCs/>
                  </w:rPr>
                </w:pPr>
              </w:p>
            </w:tc>
          </w:tr>
        </w:tbl>
        <w:p w:rsidR="00062F2E" w:rsidRPr="00D25D90" w:rsidRDefault="00062F2E" w:rsidP="00062F2E">
          <w:pPr>
            <w:pStyle w:val="Bezmezer"/>
            <w:framePr w:hSpace="187" w:wrap="around" w:hAnchor="margin" w:yAlign="bottom"/>
            <w:rPr>
              <w:sz w:val="26"/>
              <w:szCs w:val="26"/>
            </w:rPr>
          </w:pPr>
          <w:r w:rsidRPr="00D25D90">
            <w:rPr>
              <w:sz w:val="26"/>
              <w:szCs w:val="26"/>
            </w:rPr>
            <w:t>CZ.1.07/3.2.07/04.0065</w:t>
          </w:r>
        </w:p>
        <w:p w:rsidR="00062F2E" w:rsidRPr="00D25D90" w:rsidRDefault="00062F2E" w:rsidP="00062F2E">
          <w:pPr>
            <w:spacing w:after="60" w:line="240" w:lineRule="auto"/>
            <w:rPr>
              <w:rFonts w:asciiTheme="minorHAnsi" w:eastAsiaTheme="majorEastAsia" w:hAnsiTheme="minorHAnsi" w:cstheme="majorBidi"/>
              <w:b/>
              <w:bCs/>
              <w:color w:val="365F91" w:themeColor="accent1" w:themeShade="BF"/>
              <w:sz w:val="30"/>
              <w:szCs w:val="30"/>
            </w:rPr>
          </w:pPr>
          <w:r w:rsidRPr="00D25D90">
            <w:rPr>
              <w:rFonts w:asciiTheme="minorHAnsi" w:eastAsiaTheme="majorEastAsia" w:hAnsiTheme="minorHAnsi" w:cstheme="majorBidi"/>
              <w:b/>
              <w:bCs/>
              <w:color w:val="365F91" w:themeColor="accent1" w:themeShade="BF"/>
              <w:sz w:val="30"/>
              <w:szCs w:val="30"/>
            </w:rPr>
            <w:t>CZ.1.07/3.2.07/04.0065</w:t>
          </w:r>
        </w:p>
        <w:p w:rsidR="00062F2E" w:rsidRPr="00D25D90" w:rsidRDefault="00062F2E" w:rsidP="00062F2E">
          <w:pPr>
            <w:spacing w:after="0" w:line="240" w:lineRule="auto"/>
            <w:rPr>
              <w:rFonts w:asciiTheme="minorHAnsi" w:eastAsiaTheme="majorEastAsia" w:hAnsiTheme="minorHAnsi" w:cstheme="majorBidi"/>
              <w:b/>
              <w:bCs/>
              <w:color w:val="365F91" w:themeColor="accent1" w:themeShade="BF"/>
              <w:sz w:val="30"/>
              <w:szCs w:val="30"/>
            </w:rPr>
          </w:pPr>
          <w:r w:rsidRPr="00D25D90">
            <w:rPr>
              <w:rFonts w:asciiTheme="minorHAnsi" w:eastAsiaTheme="majorEastAsia" w:hAnsiTheme="minorHAnsi" w:cstheme="majorBidi"/>
              <w:b/>
              <w:bCs/>
              <w:color w:val="365F91" w:themeColor="accent1" w:themeShade="BF"/>
              <w:sz w:val="30"/>
              <w:szCs w:val="30"/>
            </w:rPr>
            <w:t>Podpora rozvoje dalšího vzdělávání ve zdravotnictví</w:t>
          </w:r>
        </w:p>
        <w:p w:rsidR="00062F2E" w:rsidRPr="00D25D90" w:rsidRDefault="00062F2E" w:rsidP="00062F2E">
          <w:pPr>
            <w:rPr>
              <w:rFonts w:asciiTheme="minorHAnsi" w:hAnsiTheme="minorHAnsi" w:cs="Times New Roman"/>
              <w:sz w:val="28"/>
              <w:szCs w:val="28"/>
            </w:rPr>
          </w:pPr>
          <w:r w:rsidRPr="00D25D90">
            <w:rPr>
              <w:rFonts w:asciiTheme="minorHAnsi" w:eastAsiaTheme="majorEastAsia" w:hAnsiTheme="minorHAnsi" w:cstheme="majorBidi"/>
              <w:b/>
              <w:bCs/>
              <w:color w:val="365F91" w:themeColor="accent1" w:themeShade="BF"/>
              <w:sz w:val="30"/>
              <w:szCs w:val="30"/>
            </w:rPr>
            <w:t>v Moravskoslezském kraji</w:t>
          </w:r>
          <w:r w:rsidRPr="00D25D90">
            <w:rPr>
              <w:rFonts w:asciiTheme="minorHAnsi" w:eastAsiaTheme="majorEastAsia" w:hAnsiTheme="minorHAnsi" w:cstheme="majorBidi"/>
              <w:b/>
              <w:bCs/>
              <w:color w:val="365F91" w:themeColor="accent1" w:themeShade="BF"/>
              <w:sz w:val="70"/>
              <w:szCs w:val="70"/>
            </w:rPr>
            <w:t xml:space="preserve"> </w:t>
          </w:r>
          <w:r w:rsidRPr="00D25D90">
            <w:rPr>
              <w:rFonts w:asciiTheme="minorHAnsi" w:hAnsiTheme="minorHAnsi"/>
              <w:noProof/>
              <w:lang w:eastAsia="cs-CZ"/>
            </w:rPr>
            <mc:AlternateContent>
              <mc:Choice Requires="wpg">
                <w:drawing>
                  <wp:anchor distT="0" distB="0" distL="114300" distR="114300" simplePos="0" relativeHeight="251659264" behindDoc="0" locked="0" layoutInCell="0" allowOverlap="1" wp14:anchorId="7B4C1D53" wp14:editId="320DFFBA">
                    <wp:simplePos x="0" y="0"/>
                    <wp:positionH relativeFrom="margin">
                      <wp:posOffset>4572957</wp:posOffset>
                    </wp:positionH>
                    <wp:positionV relativeFrom="page">
                      <wp:posOffset>709684</wp:posOffset>
                    </wp:positionV>
                    <wp:extent cx="1676841" cy="5145466"/>
                    <wp:effectExtent l="0" t="38100" r="133350" b="17145"/>
                    <wp:wrapNone/>
                    <wp:docPr id="7" name="Skupin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676841" cy="5145466"/>
                              <a:chOff x="12278" y="-7352"/>
                              <a:chExt cx="4116" cy="9848"/>
                            </a:xfrm>
                          </wpg:grpSpPr>
                          <wps:wsp>
                            <wps:cNvPr id="8" name="AutoShape 25"/>
                            <wps:cNvCnPr>
                              <a:cxnSpLocks noChangeShapeType="1"/>
                            </wps:cNvCnPr>
                            <wps:spPr bwMode="auto">
                              <a:xfrm flipV="1">
                                <a:off x="12316" y="-7352"/>
                                <a:ext cx="4076" cy="6087"/>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9" name="Oval 26"/>
                            <wps:cNvSpPr>
                              <a:spLocks noChangeArrowheads="1"/>
                            </wps:cNvSpPr>
                            <wps:spPr bwMode="auto">
                              <a:xfrm>
                                <a:off x="12278" y="-1620"/>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A7B7B" id="Skupina 24" o:spid="_x0000_s1026" style="position:absolute;margin-left:360.1pt;margin-top:55.9pt;width:132.05pt;height:405.15pt;flip:y;z-index:251659264;mso-position-horizontal-relative:margin;mso-position-vertical-relative:page" coordorigin="12278,-7352" coordsize="4116,9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" o:allowincell="f">
                    <v:shapetype id="_x0000_t32" coordsize="21600,21600" o:spt="32" o:oned="t" path="m,l21600,21600e" filled="f">
                      <v:path arrowok="t" fillok="f" o:connecttype="none"/>
                      <o:lock v:ext="edit" shapetype="t"/>
                    </v:shapetype>
                    <v:shape id="AutoShape 25" o:spid="_x0000_s1027" type="#_x0000_t32" style="position:absolute;left:12316;top:-7352;width:4076;height:60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0S8AAAADaAAAADwAAAGRycy9kb3ducmV2LnhtbERPy2rCQBTdC/2H4Rbc6SRWRFJHKVKh&#10;uglVN91dM7dJaOZOmBnz+HtnIXR5OO/NbjCN6Mj52rKCdJ6AIC6srrlUcL0cZmsQPiBrbCyTgpE8&#10;7LYvkw1m2vb8Td05lCKGsM9QQRVCm0npi4oM+rltiSP3a53BEKErpXbYx3DTyEWSrKTBmmNDhS3t&#10;Kyr+znej4PO0XB3f6vSQ34zLXTq2t738UWr6Ony8gwg0hH/x0/2lFcSt8Uq8AXL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EtEvAAAAA2gAAAA8AAAAAAAAAAAAAAAAA&#10;oQIAAGRycy9kb3ducmV2LnhtbFBLBQYAAAAABAAEAPkAAACOAwAAAAA=&#10;" strokecolor="#a7bfde"/>
                    <v:oval id="Oval 26" o:spid="_x0000_s1028" style="position:absolute;left:12278;top:-1620;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RncIA&#10;AADaAAAADwAAAGRycy9kb3ducmV2LnhtbESP0WoCMRRE3wX/IVyhL6KJpUhdjSJCoYLQuvoBl811&#10;d3VzsyZR179vCoU+DjNzhlmsOtuIO/lQO9YwGSsQxIUzNZcajoeP0TuIEJENNo5Jw5MCrJb93gIz&#10;4x68p3seS5EgHDLUUMXYZlKGoiKLYexa4uSdnLcYk/SlNB4fCW4b+arUVFqsOS1U2NKmouKS36yG&#10;9WH4RtPvPapzd1W889tb/Npq/TLo1nMQkbr4H/5rfxoNM/i9km6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0FGdwgAAANoAAAAPAAAAAAAAAAAAAAAAAJgCAABkcnMvZG93&#10;bnJldi54bWxQSwUGAAAAAAQABAD1AAAAhwMAAAAA&#10;" fillcolor="#8aabd3 [2132]" stroked="f">
                      <v:fill color2="#d6e2f0 [756]" rotate="t" focusposition=",1" focussize="" colors="0 #9ab5e4;.5 #c2d1ed;1 #e1e8f5" focus="100%" type="gradientRadial"/>
                    </v:oval>
                    <w10:wrap anchorx="margin" anchory="page"/>
                  </v:group>
                </w:pict>
              </mc:Fallback>
            </mc:AlternateContent>
          </w:r>
        </w:p>
        <w:p w:rsidR="00062F2E" w:rsidRPr="00D25D90" w:rsidRDefault="00062F2E" w:rsidP="00062F2E">
          <w:pPr>
            <w:rPr>
              <w:rFonts w:asciiTheme="minorHAnsi" w:hAnsiTheme="minorHAnsi"/>
            </w:rPr>
          </w:pPr>
        </w:p>
        <w:tbl>
          <w:tblPr>
            <w:tblpPr w:leftFromText="187" w:rightFromText="187" w:horzAnchor="margin" w:tblpYSpec="bottom"/>
            <w:tblW w:w="3508" w:type="pct"/>
            <w:tblLook w:val="04A0" w:firstRow="1" w:lastRow="0" w:firstColumn="1" w:lastColumn="0" w:noHBand="0" w:noVBand="1"/>
          </w:tblPr>
          <w:tblGrid>
            <w:gridCol w:w="7506"/>
          </w:tblGrid>
          <w:tr w:rsidR="00062F2E" w:rsidRPr="00D25D90" w:rsidTr="003D4E38">
            <w:tc>
              <w:tcPr>
                <w:tcW w:w="6516" w:type="dxa"/>
              </w:tcPr>
              <w:p w:rsidR="00062F2E" w:rsidRPr="00D25D90" w:rsidRDefault="00062F2E" w:rsidP="003D4E38">
                <w:pPr>
                  <w:pStyle w:val="Bezmezer"/>
                  <w:rPr>
                    <w:rFonts w:eastAsiaTheme="majorEastAsia" w:cstheme="majorBidi"/>
                    <w:b/>
                    <w:bCs/>
                    <w:color w:val="365F91" w:themeColor="accent1" w:themeShade="BF"/>
                    <w:sz w:val="48"/>
                    <w:szCs w:val="48"/>
                  </w:rPr>
                </w:pPr>
              </w:p>
            </w:tc>
          </w:tr>
          <w:tr w:rsidR="00062F2E" w:rsidRPr="00D25D90" w:rsidTr="003D4E38">
            <w:tc>
              <w:tcPr>
                <w:tcW w:w="6516" w:type="dxa"/>
              </w:tcPr>
              <w:p w:rsidR="00062F2E" w:rsidRPr="00D25D90" w:rsidRDefault="00062F2E" w:rsidP="003D4E38">
                <w:pPr>
                  <w:pStyle w:val="Bezmezer"/>
                  <w:rPr>
                    <w:color w:val="4A442A" w:themeColor="background2" w:themeShade="40"/>
                    <w:sz w:val="28"/>
                    <w:szCs w:val="28"/>
                  </w:rPr>
                </w:pPr>
              </w:p>
            </w:tc>
          </w:tr>
          <w:tr w:rsidR="00062F2E" w:rsidRPr="00D25D90" w:rsidTr="003D4E38">
            <w:tc>
              <w:tcPr>
                <w:tcW w:w="6516" w:type="dxa"/>
              </w:tcPr>
              <w:p w:rsidR="00062F2E" w:rsidRPr="00D25D90" w:rsidRDefault="00062F2E" w:rsidP="003D4E38">
                <w:pPr>
                  <w:pStyle w:val="Bezmezer"/>
                  <w:rPr>
                    <w:color w:val="4A442A" w:themeColor="background2" w:themeShade="40"/>
                    <w:sz w:val="28"/>
                    <w:szCs w:val="28"/>
                  </w:rPr>
                </w:pPr>
              </w:p>
            </w:tc>
          </w:tr>
          <w:tr w:rsidR="00062F2E" w:rsidRPr="00D25D90" w:rsidTr="003D4E38">
            <w:tc>
              <w:tcPr>
                <w:tcW w:w="6516" w:type="dxa"/>
              </w:tcPr>
              <w:p w:rsidR="00062F2E" w:rsidRPr="00D25D90" w:rsidRDefault="00062F2E" w:rsidP="003D4E38">
                <w:pPr>
                  <w:pStyle w:val="Bezmezer"/>
                </w:pPr>
              </w:p>
            </w:tc>
          </w:tr>
          <w:tr w:rsidR="00062F2E" w:rsidRPr="00D25D90" w:rsidTr="003D4E38">
            <w:tc>
              <w:tcPr>
                <w:tcW w:w="6516" w:type="dxa"/>
              </w:tcPr>
              <w:p w:rsidR="00062F2E" w:rsidRPr="00D25D90" w:rsidRDefault="00062F2E" w:rsidP="003D4E38">
                <w:pPr>
                  <w:pStyle w:val="Bezmezer"/>
                </w:pPr>
              </w:p>
            </w:tc>
          </w:tr>
          <w:tr w:rsidR="00062F2E" w:rsidRPr="00D25D90" w:rsidTr="003D4E38">
            <w:tc>
              <w:tcPr>
                <w:tcW w:w="6516" w:type="dxa"/>
              </w:tcPr>
              <w:p w:rsidR="00062F2E" w:rsidRPr="00D25D90" w:rsidRDefault="00062F2E" w:rsidP="003D4E38">
                <w:pPr>
                  <w:pStyle w:val="Bezmezer"/>
                  <w:rPr>
                    <w:b/>
                    <w:bCs/>
                  </w:rPr>
                </w:pPr>
              </w:p>
            </w:tc>
          </w:tr>
          <w:tr w:rsidR="00062F2E" w:rsidRPr="00D25D90" w:rsidTr="003D4E38">
            <w:tc>
              <w:tcPr>
                <w:tcW w:w="6516" w:type="dxa"/>
              </w:tcPr>
              <w:p w:rsidR="00062F2E" w:rsidRPr="00D25D90" w:rsidRDefault="00062F2E" w:rsidP="003D4E38">
                <w:pPr>
                  <w:pStyle w:val="Bezmezer"/>
                  <w:rPr>
                    <w:b/>
                    <w:bCs/>
                  </w:rPr>
                </w:pPr>
              </w:p>
            </w:tc>
          </w:tr>
          <w:tr w:rsidR="00062F2E" w:rsidRPr="00D25D90" w:rsidTr="003D4E38">
            <w:tc>
              <w:tcPr>
                <w:tcW w:w="6516" w:type="dxa"/>
              </w:tcPr>
              <w:p w:rsidR="00062F2E" w:rsidRPr="00D25D90" w:rsidRDefault="00062F2E" w:rsidP="003D4E38">
                <w:pPr>
                  <w:pStyle w:val="Bezmezer"/>
                  <w:rPr>
                    <w:b/>
                    <w:bCs/>
                  </w:rPr>
                </w:pPr>
                <w:r w:rsidRPr="00D25D90">
                  <w:rPr>
                    <w:noProof/>
                  </w:rPr>
                  <w:drawing>
                    <wp:inline distT="0" distB="0" distL="0" distR="0" wp14:anchorId="5E183EBC" wp14:editId="632BAD07">
                      <wp:extent cx="4621646" cy="1009934"/>
                      <wp:effectExtent l="0" t="0" r="7620" b="0"/>
                      <wp:docPr id="10" name="Obrázek 2" descr="Popis: OPVK_hor_zakladni_logolink_RG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pis: OPVK_hor_zakladni_logolink_RGB_cz"/>
                              <pic:cNvPicPr>
                                <a:picLocks noChangeAspect="1" noChangeArrowheads="1"/>
                              </pic:cNvPicPr>
                            </pic:nvPicPr>
                            <pic:blipFill>
                              <a:blip r:embed="rId7"/>
                              <a:srcRect/>
                              <a:stretch>
                                <a:fillRect/>
                              </a:stretch>
                            </pic:blipFill>
                            <pic:spPr bwMode="auto">
                              <a:xfrm>
                                <a:off x="0" y="0"/>
                                <a:ext cx="4621646" cy="1009934"/>
                              </a:xfrm>
                              <a:prstGeom prst="rect">
                                <a:avLst/>
                              </a:prstGeom>
                              <a:noFill/>
                              <a:ln w="9525">
                                <a:noFill/>
                                <a:miter lim="800000"/>
                                <a:headEnd/>
                                <a:tailEnd/>
                              </a:ln>
                            </pic:spPr>
                          </pic:pic>
                        </a:graphicData>
                      </a:graphic>
                    </wp:inline>
                  </w:drawing>
                </w:r>
              </w:p>
            </w:tc>
          </w:tr>
        </w:tbl>
        <w:p w:rsidR="00062F2E" w:rsidRPr="00D25D90" w:rsidRDefault="00062F2E" w:rsidP="00062F2E">
          <w:pPr>
            <w:rPr>
              <w:rFonts w:asciiTheme="minorHAnsi" w:eastAsiaTheme="majorEastAsia" w:hAnsiTheme="minorHAnsi" w:cstheme="majorBidi"/>
              <w:b/>
              <w:bCs/>
              <w:color w:val="365F91" w:themeColor="accent1" w:themeShade="BF"/>
              <w:sz w:val="48"/>
              <w:szCs w:val="48"/>
            </w:rPr>
          </w:pPr>
        </w:p>
        <w:p w:rsidR="00062F2E" w:rsidRPr="00D25D90" w:rsidRDefault="00062F2E" w:rsidP="00062F2E">
          <w:pPr>
            <w:rPr>
              <w:rFonts w:asciiTheme="minorHAnsi" w:eastAsiaTheme="majorEastAsia" w:hAnsiTheme="minorHAnsi" w:cstheme="majorBidi"/>
              <w:b/>
              <w:bCs/>
              <w:color w:val="365F91" w:themeColor="accent1" w:themeShade="BF"/>
              <w:sz w:val="48"/>
              <w:szCs w:val="48"/>
            </w:rPr>
          </w:pPr>
          <w:r w:rsidRPr="00D25D90">
            <w:rPr>
              <w:rFonts w:asciiTheme="minorHAnsi" w:eastAsiaTheme="majorEastAsia" w:hAnsiTheme="minorHAnsi" w:cstheme="majorBidi"/>
              <w:b/>
              <w:bCs/>
              <w:noProof/>
              <w:color w:val="4F81BD" w:themeColor="accent1"/>
              <w:sz w:val="48"/>
              <w:szCs w:val="48"/>
              <w:lang w:eastAsia="cs-CZ"/>
            </w:rPr>
            <mc:AlternateContent>
              <mc:Choice Requires="wps">
                <w:drawing>
                  <wp:anchor distT="0" distB="0" distL="114300" distR="114300" simplePos="0" relativeHeight="251660288" behindDoc="0" locked="0" layoutInCell="1" allowOverlap="1" wp14:anchorId="1D99D39D" wp14:editId="3158015B">
                    <wp:simplePos x="0" y="0"/>
                    <wp:positionH relativeFrom="column">
                      <wp:posOffset>3174365</wp:posOffset>
                    </wp:positionH>
                    <wp:positionV relativeFrom="paragraph">
                      <wp:posOffset>399415</wp:posOffset>
                    </wp:positionV>
                    <wp:extent cx="1403985" cy="1403985"/>
                    <wp:effectExtent l="0" t="38100" r="120015" b="24765"/>
                    <wp:wrapNone/>
                    <wp:docPr id="6"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985" cy="1403985"/>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anchor>
                </w:drawing>
              </mc:Choice>
              <mc:Fallback>
                <w:pict>
                  <v:oval w14:anchorId="5D42F8F5" id="Oval 32" o:spid="_x0000_s1026" style="position:absolute;margin-left:249.95pt;margin-top:31.45pt;width:110.55pt;height:110.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" fillcolor="#8aabd3 [2132]" stroked="f">
                    <v:fill color2="#d6e2f0 [756]" focusposition=",1" focussize="" colors="0 #9ab5e4;.5 #c2d1ed;1 #e1e8f5" focus="100%" type="gradientRadial"/>
                  </v:oval>
                </w:pict>
              </mc:Fallback>
            </mc:AlternateContent>
          </w:r>
        </w:p>
        <w:p w:rsidR="00062F2E" w:rsidRPr="00D25D90" w:rsidRDefault="00062F2E" w:rsidP="00062F2E">
          <w:pPr>
            <w:rPr>
              <w:rFonts w:asciiTheme="minorHAnsi" w:eastAsiaTheme="majorEastAsia" w:hAnsiTheme="minorHAnsi" w:cstheme="majorBidi"/>
              <w:b/>
              <w:bCs/>
              <w:color w:val="365F91" w:themeColor="accent1" w:themeShade="BF"/>
              <w:sz w:val="48"/>
              <w:szCs w:val="48"/>
            </w:rPr>
          </w:pPr>
        </w:p>
        <w:p w:rsidR="00062F2E" w:rsidRPr="00D25D90" w:rsidRDefault="00062F2E" w:rsidP="00062F2E">
          <w:pPr>
            <w:rPr>
              <w:rFonts w:asciiTheme="minorHAnsi" w:eastAsiaTheme="majorEastAsia" w:hAnsiTheme="minorHAnsi" w:cstheme="majorBidi"/>
              <w:b/>
              <w:bCs/>
              <w:color w:val="365F91" w:themeColor="accent1" w:themeShade="BF"/>
              <w:sz w:val="48"/>
              <w:szCs w:val="48"/>
            </w:rPr>
          </w:pPr>
        </w:p>
        <w:p w:rsidR="00062F2E" w:rsidRDefault="00062F2E" w:rsidP="000F64BE">
          <w:pPr>
            <w:jc w:val="left"/>
            <w:rPr>
              <w:rFonts w:asciiTheme="minorHAnsi" w:eastAsiaTheme="majorEastAsia" w:hAnsiTheme="minorHAnsi" w:cstheme="majorBidi"/>
              <w:b/>
              <w:bCs/>
              <w:color w:val="365F91" w:themeColor="accent1" w:themeShade="BF"/>
              <w:sz w:val="70"/>
              <w:szCs w:val="70"/>
            </w:rPr>
          </w:pPr>
          <w:r w:rsidRPr="00D25D90">
            <w:rPr>
              <w:rFonts w:asciiTheme="minorHAnsi" w:hAnsiTheme="minorHAnsi"/>
              <w:noProof/>
              <w:lang w:eastAsia="cs-CZ"/>
            </w:rPr>
            <mc:AlternateContent>
              <mc:Choice Requires="wpg">
                <w:drawing>
                  <wp:anchor distT="0" distB="0" distL="114300" distR="114300" simplePos="0" relativeHeight="251661312" behindDoc="0" locked="0" layoutInCell="1" allowOverlap="1" wp14:anchorId="337B0672" wp14:editId="11B3111E">
                    <wp:simplePos x="0" y="0"/>
                    <mc:AlternateContent>
                      <mc:Choice Requires="wp14">
                        <wp:positionH relativeFrom="margin">
                          <wp14:pctPosHOffset>63000</wp14:pctPosHOffset>
                        </wp:positionH>
                      </mc:Choice>
                      <mc:Fallback>
                        <wp:positionH relativeFrom="page">
                          <wp:posOffset>4528820</wp:posOffset>
                        </wp:positionH>
                      </mc:Fallback>
                    </mc:AlternateContent>
                    <wp:positionV relativeFrom="page">
                      <wp:posOffset>4285397</wp:posOffset>
                    </wp:positionV>
                    <wp:extent cx="3196764" cy="6377305"/>
                    <wp:effectExtent l="171450" t="0" r="22860" b="23495"/>
                    <wp:wrapNone/>
                    <wp:docPr id="16" name="Skupina 16"/>
                    <wp:cNvGraphicFramePr/>
                    <a:graphic xmlns:a="http://schemas.openxmlformats.org/drawingml/2006/main">
                      <a:graphicData uri="http://schemas.microsoft.com/office/word/2010/wordprocessingGroup">
                        <wpg:wgp>
                          <wpg:cNvGrpSpPr/>
                          <wpg:grpSpPr>
                            <a:xfrm>
                              <a:off x="0" y="0"/>
                              <a:ext cx="3196764" cy="6377457"/>
                              <a:chOff x="-180370" y="0"/>
                              <a:chExt cx="3198525" cy="6375400"/>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80370" y="1733038"/>
                                <a:ext cx="3054715" cy="3028492"/>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AA0DCE" id="Skupina 16" o:spid="_x0000_s1026" style="position:absolute;margin-left:0;margin-top:337.45pt;width:251.7pt;height:502.15pt;z-index:251661312;mso-left-percent:630;mso-position-horizontal-relative:margin;mso-position-vertical-relative:page;mso-left-percent:630;mso-width-relative:margin;mso-height-relative:margin" coordorigin="-1803" coordsize="31985,63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803;top:17330;width:30546;height:30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mc:Fallback>
            </mc:AlternateContent>
          </w:r>
          <w:r w:rsidR="001F2FC9">
            <w:rPr>
              <w:rFonts w:asciiTheme="minorHAnsi" w:eastAsiaTheme="majorEastAsia" w:hAnsiTheme="minorHAnsi" w:cstheme="majorBidi"/>
              <w:b/>
              <w:bCs/>
              <w:color w:val="365F91" w:themeColor="accent1" w:themeShade="BF"/>
              <w:sz w:val="70"/>
              <w:szCs w:val="70"/>
            </w:rPr>
            <w:t xml:space="preserve">LÉČEBNÁ </w:t>
          </w:r>
          <w:r w:rsidRPr="00D25D90">
            <w:rPr>
              <w:rFonts w:asciiTheme="minorHAnsi" w:eastAsiaTheme="majorEastAsia" w:hAnsiTheme="minorHAnsi" w:cstheme="majorBidi"/>
              <w:b/>
              <w:bCs/>
              <w:color w:val="365F91" w:themeColor="accent1" w:themeShade="BF"/>
              <w:sz w:val="70"/>
              <w:szCs w:val="70"/>
            </w:rPr>
            <w:t xml:space="preserve">VÝŽIVA </w:t>
          </w:r>
        </w:p>
        <w:p w:rsidR="001F77E1" w:rsidRPr="00D25D90" w:rsidRDefault="001F77E1" w:rsidP="000F64BE">
          <w:pPr>
            <w:jc w:val="left"/>
            <w:rPr>
              <w:rFonts w:asciiTheme="minorHAnsi" w:hAnsiTheme="minorHAnsi"/>
              <w:noProof/>
            </w:rPr>
          </w:pPr>
          <w:r>
            <w:rPr>
              <w:rFonts w:asciiTheme="minorHAnsi" w:eastAsiaTheme="majorEastAsia" w:hAnsiTheme="minorHAnsi" w:cstheme="majorBidi"/>
              <w:b/>
              <w:bCs/>
              <w:color w:val="365F91" w:themeColor="accent1" w:themeShade="BF"/>
              <w:sz w:val="70"/>
              <w:szCs w:val="70"/>
            </w:rPr>
            <w:t>V</w:t>
          </w:r>
          <w:r w:rsidR="003D2656">
            <w:rPr>
              <w:rFonts w:asciiTheme="minorHAnsi" w:eastAsiaTheme="majorEastAsia" w:hAnsiTheme="minorHAnsi" w:cstheme="majorBidi"/>
              <w:b/>
              <w:bCs/>
              <w:color w:val="365F91" w:themeColor="accent1" w:themeShade="BF"/>
              <w:sz w:val="70"/>
              <w:szCs w:val="70"/>
            </w:rPr>
            <w:t> OBLASTI PSYCHIATRIE</w:t>
          </w:r>
        </w:p>
        <w:p w:rsidR="00062F2E" w:rsidRPr="00D25D90" w:rsidRDefault="00062F2E" w:rsidP="00062F2E">
          <w:pPr>
            <w:spacing w:after="0"/>
            <w:ind w:left="1559" w:hanging="283"/>
            <w:rPr>
              <w:rFonts w:asciiTheme="minorHAnsi" w:eastAsiaTheme="majorEastAsia" w:hAnsiTheme="minorHAnsi" w:cstheme="majorBidi"/>
              <w:b/>
              <w:bCs/>
              <w:i/>
              <w:color w:val="365F91" w:themeColor="accent1" w:themeShade="BF"/>
              <w:sz w:val="70"/>
              <w:szCs w:val="70"/>
            </w:rPr>
          </w:pPr>
          <w:r w:rsidRPr="00D25D90">
            <w:rPr>
              <w:rFonts w:asciiTheme="minorHAnsi" w:eastAsiaTheme="majorEastAsia" w:hAnsiTheme="minorHAnsi" w:cstheme="majorBidi"/>
              <w:b/>
              <w:bCs/>
              <w:i/>
              <w:color w:val="365F91" w:themeColor="accent1" w:themeShade="BF"/>
              <w:sz w:val="70"/>
              <w:szCs w:val="70"/>
            </w:rPr>
            <w:t>pracovní sešit</w:t>
          </w:r>
        </w:p>
        <w:p w:rsidR="00062F2E" w:rsidRPr="00D25D90" w:rsidRDefault="00062F2E" w:rsidP="00062F2E">
          <w:pPr>
            <w:spacing w:after="0" w:line="240" w:lineRule="auto"/>
            <w:rPr>
              <w:rFonts w:asciiTheme="minorHAnsi" w:hAnsiTheme="minorHAnsi" w:cs="Times New Roman"/>
              <w:sz w:val="28"/>
              <w:szCs w:val="28"/>
            </w:rPr>
          </w:pPr>
          <w:r w:rsidRPr="00D25D90">
            <w:rPr>
              <w:rFonts w:asciiTheme="minorHAnsi" w:hAnsiTheme="minorHAnsi" w:cs="Times New Roman"/>
              <w:sz w:val="28"/>
              <w:szCs w:val="28"/>
            </w:rPr>
            <w:br w:type="page"/>
          </w:r>
        </w:p>
      </w:sdtContent>
    </w:sdt>
    <w:p w:rsidR="00D25D90" w:rsidRDefault="00D25D90">
      <w:pPr>
        <w:jc w:val="left"/>
      </w:pPr>
    </w:p>
    <w:p w:rsidR="00D25D90" w:rsidRDefault="00D25D90">
      <w:pPr>
        <w:jc w:val="left"/>
      </w:pPr>
    </w:p>
    <w:sdt>
      <w:sdtPr>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id w:val="7718256"/>
        <w:docPartObj>
          <w:docPartGallery w:val="Table of Contents"/>
          <w:docPartUnique/>
        </w:docPartObj>
      </w:sdtPr>
      <w:sdtEndPr>
        <w:rPr>
          <w:rFonts w:ascii="Times New Roman" w:eastAsia="Calibri" w:hAnsi="Times New Roman" w:cs="Calibri"/>
          <w:b w:val="0"/>
          <w:color w:val="auto"/>
          <w:sz w:val="24"/>
          <w:szCs w:val="22"/>
          <w14:textOutline w14:w="0" w14:cap="rnd" w14:cmpd="sng" w14:algn="ctr">
            <w14:noFill/>
            <w14:prstDash w14:val="solid"/>
            <w14:bevel/>
          </w14:textOutline>
        </w:rPr>
      </w:sdtEndPr>
      <w:sdtContent>
        <w:p w:rsidR="006D39D1" w:rsidRDefault="006D39D1" w:rsidP="00D25D90">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p>
        <w:p w:rsidR="00D25D90" w:rsidRPr="00D25D90" w:rsidRDefault="00D25D90" w:rsidP="00D25D90">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Obsah</w:t>
          </w:r>
        </w:p>
        <w:p w:rsidR="00D25D90" w:rsidRDefault="00D25D90" w:rsidP="00D25D90">
          <w:pPr>
            <w:pStyle w:val="Obsah3"/>
            <w:tabs>
              <w:tab w:val="right" w:leader="dot" w:pos="9062"/>
            </w:tabs>
            <w:ind w:left="0"/>
            <w:rPr>
              <w:rFonts w:cs="Arial"/>
            </w:rPr>
          </w:pPr>
        </w:p>
        <w:p w:rsidR="00715954" w:rsidRDefault="00D25D90">
          <w:pPr>
            <w:pStyle w:val="Obsah3"/>
            <w:tabs>
              <w:tab w:val="right" w:leader="dot" w:pos="9062"/>
            </w:tabs>
            <w:rPr>
              <w:rFonts w:asciiTheme="minorHAnsi" w:eastAsiaTheme="minorEastAsia" w:hAnsiTheme="minorHAnsi" w:cstheme="minorBidi"/>
              <w:noProof/>
              <w:sz w:val="22"/>
              <w:lang w:eastAsia="cs-CZ"/>
            </w:rPr>
          </w:pPr>
          <w:r w:rsidRPr="00EC5037">
            <w:rPr>
              <w:rFonts w:cs="Arial"/>
            </w:rPr>
            <w:fldChar w:fldCharType="begin"/>
          </w:r>
          <w:r w:rsidRPr="00EC5037">
            <w:rPr>
              <w:rFonts w:cs="Arial"/>
            </w:rPr>
            <w:instrText xml:space="preserve"> TOC \o "1-3" \h \z \u </w:instrText>
          </w:r>
          <w:r w:rsidRPr="00EC5037">
            <w:rPr>
              <w:rFonts w:cs="Arial"/>
            </w:rPr>
            <w:fldChar w:fldCharType="separate"/>
          </w:r>
          <w:hyperlink w:anchor="_Toc386800541" w:history="1">
            <w:r w:rsidR="00715954" w:rsidRPr="005C7A66">
              <w:rPr>
                <w:rStyle w:val="Hypertextovodkaz"/>
                <w:noProof/>
              </w:rPr>
              <w:t>Otázky ke kapitole č. 1:</w:t>
            </w:r>
            <w:r w:rsidR="00715954">
              <w:rPr>
                <w:noProof/>
                <w:webHidden/>
              </w:rPr>
              <w:tab/>
            </w:r>
            <w:r w:rsidR="00715954">
              <w:rPr>
                <w:noProof/>
                <w:webHidden/>
              </w:rPr>
              <w:fldChar w:fldCharType="begin"/>
            </w:r>
            <w:r w:rsidR="00715954">
              <w:rPr>
                <w:noProof/>
                <w:webHidden/>
              </w:rPr>
              <w:instrText xml:space="preserve"> PAGEREF _Toc386800541 \h </w:instrText>
            </w:r>
            <w:r w:rsidR="00715954">
              <w:rPr>
                <w:noProof/>
                <w:webHidden/>
              </w:rPr>
            </w:r>
            <w:r w:rsidR="00715954">
              <w:rPr>
                <w:noProof/>
                <w:webHidden/>
              </w:rPr>
              <w:fldChar w:fldCharType="separate"/>
            </w:r>
            <w:r w:rsidR="00062B73">
              <w:rPr>
                <w:noProof/>
                <w:webHidden/>
              </w:rPr>
              <w:t>3</w:t>
            </w:r>
            <w:r w:rsidR="00715954">
              <w:rPr>
                <w:noProof/>
                <w:webHidden/>
              </w:rPr>
              <w:fldChar w:fldCharType="end"/>
            </w:r>
          </w:hyperlink>
        </w:p>
        <w:p w:rsidR="00715954" w:rsidRDefault="00A4517A">
          <w:pPr>
            <w:pStyle w:val="Obsah3"/>
            <w:tabs>
              <w:tab w:val="right" w:leader="dot" w:pos="9062"/>
            </w:tabs>
            <w:rPr>
              <w:rFonts w:asciiTheme="minorHAnsi" w:eastAsiaTheme="minorEastAsia" w:hAnsiTheme="minorHAnsi" w:cstheme="minorBidi"/>
              <w:noProof/>
              <w:sz w:val="22"/>
              <w:lang w:eastAsia="cs-CZ"/>
            </w:rPr>
          </w:pPr>
          <w:hyperlink w:anchor="_Toc386800542" w:history="1">
            <w:r w:rsidR="00715954" w:rsidRPr="005C7A66">
              <w:rPr>
                <w:rStyle w:val="Hypertextovodkaz"/>
                <w:noProof/>
              </w:rPr>
              <w:t>Otázky a úkoly ke kapitole č. 2:</w:t>
            </w:r>
            <w:r w:rsidR="00715954">
              <w:rPr>
                <w:noProof/>
                <w:webHidden/>
              </w:rPr>
              <w:tab/>
            </w:r>
            <w:r w:rsidR="00715954">
              <w:rPr>
                <w:noProof/>
                <w:webHidden/>
              </w:rPr>
              <w:fldChar w:fldCharType="begin"/>
            </w:r>
            <w:r w:rsidR="00715954">
              <w:rPr>
                <w:noProof/>
                <w:webHidden/>
              </w:rPr>
              <w:instrText xml:space="preserve"> PAGEREF _Toc386800542 \h </w:instrText>
            </w:r>
            <w:r w:rsidR="00715954">
              <w:rPr>
                <w:noProof/>
                <w:webHidden/>
              </w:rPr>
            </w:r>
            <w:r w:rsidR="00715954">
              <w:rPr>
                <w:noProof/>
                <w:webHidden/>
              </w:rPr>
              <w:fldChar w:fldCharType="separate"/>
            </w:r>
            <w:r w:rsidR="00062B73">
              <w:rPr>
                <w:noProof/>
                <w:webHidden/>
              </w:rPr>
              <w:t>3</w:t>
            </w:r>
            <w:r w:rsidR="00715954">
              <w:rPr>
                <w:noProof/>
                <w:webHidden/>
              </w:rPr>
              <w:fldChar w:fldCharType="end"/>
            </w:r>
          </w:hyperlink>
        </w:p>
        <w:p w:rsidR="00715954" w:rsidRDefault="00A4517A" w:rsidP="00062B73">
          <w:pPr>
            <w:pStyle w:val="Obsah3"/>
            <w:tabs>
              <w:tab w:val="right" w:leader="dot" w:pos="9062"/>
            </w:tabs>
            <w:rPr>
              <w:rFonts w:asciiTheme="minorHAnsi" w:eastAsiaTheme="minorEastAsia" w:hAnsiTheme="minorHAnsi" w:cstheme="minorBidi"/>
              <w:noProof/>
              <w:sz w:val="22"/>
              <w:lang w:eastAsia="cs-CZ"/>
            </w:rPr>
          </w:pPr>
          <w:hyperlink w:anchor="_Toc386800554" w:history="1">
            <w:r w:rsidR="00715954" w:rsidRPr="005C7A66">
              <w:rPr>
                <w:rStyle w:val="Hypertextovodkaz"/>
                <w:noProof/>
              </w:rPr>
              <w:t>Otázky a úkoly ke kapitole č. 3:</w:t>
            </w:r>
            <w:r w:rsidR="00715954">
              <w:rPr>
                <w:noProof/>
                <w:webHidden/>
              </w:rPr>
              <w:tab/>
            </w:r>
            <w:r w:rsidR="00715954">
              <w:rPr>
                <w:noProof/>
                <w:webHidden/>
              </w:rPr>
              <w:fldChar w:fldCharType="begin"/>
            </w:r>
            <w:r w:rsidR="00715954">
              <w:rPr>
                <w:noProof/>
                <w:webHidden/>
              </w:rPr>
              <w:instrText xml:space="preserve"> PAGEREF _Toc386800554 \h </w:instrText>
            </w:r>
            <w:r w:rsidR="00715954">
              <w:rPr>
                <w:noProof/>
                <w:webHidden/>
              </w:rPr>
            </w:r>
            <w:r w:rsidR="00715954">
              <w:rPr>
                <w:noProof/>
                <w:webHidden/>
              </w:rPr>
              <w:fldChar w:fldCharType="separate"/>
            </w:r>
            <w:r w:rsidR="00062B73">
              <w:rPr>
                <w:noProof/>
                <w:webHidden/>
              </w:rPr>
              <w:t>13</w:t>
            </w:r>
            <w:r w:rsidR="00715954">
              <w:rPr>
                <w:noProof/>
                <w:webHidden/>
              </w:rPr>
              <w:fldChar w:fldCharType="end"/>
            </w:r>
          </w:hyperlink>
        </w:p>
        <w:p w:rsidR="00D25D90" w:rsidRDefault="00D25D90" w:rsidP="00D25D90">
          <w:pPr>
            <w:spacing w:after="0" w:line="360" w:lineRule="auto"/>
          </w:pPr>
          <w:r w:rsidRPr="00EC5037">
            <w:rPr>
              <w:rFonts w:cs="Arial"/>
              <w:b/>
              <w:bCs/>
            </w:rPr>
            <w:fldChar w:fldCharType="end"/>
          </w:r>
        </w:p>
      </w:sdtContent>
    </w:sdt>
    <w:p w:rsidR="00D25D90" w:rsidRDefault="00D25D90">
      <w:pPr>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p>
    <w:p w:rsidR="00D25D90" w:rsidRDefault="00D25D90">
      <w:pPr>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r>
        <w:br w:type="page"/>
      </w:r>
      <w:bookmarkStart w:id="0" w:name="_GoBack"/>
      <w:bookmarkEnd w:id="0"/>
    </w:p>
    <w:p w:rsidR="00131DAA" w:rsidRPr="005401C7" w:rsidRDefault="00131DAA" w:rsidP="003D4E38">
      <w:pPr>
        <w:pStyle w:val="Nadpis3"/>
        <w:rPr>
          <w:sz w:val="34"/>
          <w:szCs w:val="34"/>
        </w:rPr>
      </w:pPr>
      <w:bookmarkStart w:id="1" w:name="_Toc386800541"/>
      <w:r w:rsidRPr="005401C7">
        <w:rPr>
          <w:sz w:val="34"/>
          <w:szCs w:val="34"/>
        </w:rPr>
        <w:lastRenderedPageBreak/>
        <w:t>Otázky ke kapitole č. 1:</w:t>
      </w:r>
      <w:bookmarkEnd w:id="1"/>
    </w:p>
    <w:p w:rsidR="00062F2E" w:rsidRPr="00D25D90" w:rsidRDefault="00062F2E" w:rsidP="00062F2E">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p>
    <w:p w:rsidR="00131DAA" w:rsidRPr="00D25D90" w:rsidRDefault="00131DAA" w:rsidP="00062F2E">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w:t>
      </w:r>
      <w:r w:rsidR="008E327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Význam LEV v psychiatrii</w:t>
      </w: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w:t>
      </w:r>
    </w:p>
    <w:p w:rsidR="00131DAA" w:rsidRPr="00D25D90" w:rsidRDefault="00131DAA" w:rsidP="00131DAA">
      <w:pPr>
        <w:rPr>
          <w:rFonts w:asciiTheme="minorHAnsi" w:hAnsiTheme="minorHAnsi" w:cs="Times New Roman"/>
          <w:b/>
          <w:szCs w:val="24"/>
        </w:rPr>
      </w:pPr>
    </w:p>
    <w:p w:rsidR="00131DAA" w:rsidRPr="00D25D90" w:rsidRDefault="003D4E38" w:rsidP="00BD7895">
      <w:pPr>
        <w:spacing w:after="100"/>
        <w:rPr>
          <w:rFonts w:asciiTheme="minorHAnsi" w:hAnsiTheme="minorHAnsi" w:cs="Times New Roman"/>
          <w:b/>
          <w:caps/>
          <w:sz w:val="28"/>
          <w:szCs w:val="28"/>
        </w:rPr>
      </w:pPr>
      <w:r w:rsidRPr="00D25D90">
        <w:rPr>
          <w:rFonts w:asciiTheme="minorHAnsi" w:hAnsiTheme="minorHAnsi" w:cs="Times New Roman"/>
          <w:b/>
          <w:caps/>
          <w:sz w:val="28"/>
          <w:szCs w:val="28"/>
        </w:rPr>
        <w:t>OTÁZKY:</w:t>
      </w:r>
    </w:p>
    <w:p w:rsidR="008E3270" w:rsidRPr="007A351A" w:rsidRDefault="008E3270" w:rsidP="00456F8A">
      <w:pPr>
        <w:pStyle w:val="Odstavecseseznamem"/>
        <w:numPr>
          <w:ilvl w:val="0"/>
          <w:numId w:val="4"/>
        </w:numPr>
        <w:jc w:val="both"/>
        <w:rPr>
          <w:rFonts w:cs="Times New Roman"/>
          <w:sz w:val="24"/>
          <w:szCs w:val="24"/>
        </w:rPr>
      </w:pPr>
      <w:r w:rsidRPr="007A351A">
        <w:rPr>
          <w:rFonts w:cs="Times New Roman"/>
          <w:sz w:val="24"/>
          <w:szCs w:val="24"/>
        </w:rPr>
        <w:t>Znáte konkrétní druhy fóbií?</w:t>
      </w:r>
    </w:p>
    <w:p w:rsidR="008E3270" w:rsidRPr="007A351A" w:rsidRDefault="008E3270" w:rsidP="00456F8A">
      <w:pPr>
        <w:pStyle w:val="Odstavecseseznamem"/>
        <w:numPr>
          <w:ilvl w:val="0"/>
          <w:numId w:val="4"/>
        </w:numPr>
        <w:jc w:val="both"/>
        <w:rPr>
          <w:rFonts w:cs="Times New Roman"/>
          <w:sz w:val="24"/>
          <w:szCs w:val="24"/>
        </w:rPr>
      </w:pPr>
      <w:r w:rsidRPr="007A351A">
        <w:rPr>
          <w:rFonts w:cs="Times New Roman"/>
          <w:sz w:val="24"/>
          <w:szCs w:val="24"/>
        </w:rPr>
        <w:t>Znáte syndromy, jejichž projevem je mentální retardace?</w:t>
      </w:r>
    </w:p>
    <w:p w:rsidR="008E3270" w:rsidRPr="007A351A" w:rsidRDefault="008E3270" w:rsidP="00456F8A">
      <w:pPr>
        <w:pStyle w:val="Odstavecseseznamem"/>
        <w:numPr>
          <w:ilvl w:val="0"/>
          <w:numId w:val="4"/>
        </w:numPr>
        <w:jc w:val="both"/>
        <w:rPr>
          <w:rFonts w:cs="Times New Roman"/>
          <w:sz w:val="24"/>
          <w:szCs w:val="24"/>
        </w:rPr>
      </w:pPr>
      <w:r w:rsidRPr="007A351A">
        <w:rPr>
          <w:rFonts w:cs="Times New Roman"/>
          <w:sz w:val="24"/>
          <w:szCs w:val="24"/>
        </w:rPr>
        <w:t>Víte co jsou halucinace a bludy?</w:t>
      </w:r>
    </w:p>
    <w:p w:rsidR="000F64BE" w:rsidRDefault="000F64BE" w:rsidP="00BD7895">
      <w:pPr>
        <w:spacing w:after="0"/>
        <w:rPr>
          <w:rFonts w:asciiTheme="minorHAnsi" w:hAnsiTheme="minorHAnsi" w:cs="Times New Roman"/>
          <w:b/>
          <w:caps/>
          <w:sz w:val="28"/>
          <w:szCs w:val="28"/>
        </w:rPr>
      </w:pPr>
    </w:p>
    <w:p w:rsidR="003D4E38" w:rsidRPr="00E741F5" w:rsidRDefault="00131DAA" w:rsidP="003D4E38">
      <w:pPr>
        <w:pStyle w:val="Nadpis3"/>
        <w:rPr>
          <w:sz w:val="34"/>
          <w:szCs w:val="34"/>
        </w:rPr>
      </w:pPr>
      <w:bookmarkStart w:id="2" w:name="_Toc386800542"/>
      <w:r w:rsidRPr="00E741F5">
        <w:rPr>
          <w:sz w:val="34"/>
          <w:szCs w:val="34"/>
        </w:rPr>
        <w:t>Otázky a úkoly ke kapitole č. 2:</w:t>
      </w:r>
      <w:bookmarkEnd w:id="2"/>
    </w:p>
    <w:p w:rsidR="003D4E38" w:rsidRPr="00D25D90" w:rsidRDefault="003D4E38" w:rsidP="003D4E38">
      <w:pPr>
        <w:spacing w:after="0"/>
        <w:rPr>
          <w:rFonts w:asciiTheme="minorHAnsi" w:hAnsiTheme="minorHAnsi"/>
        </w:rPr>
      </w:pPr>
    </w:p>
    <w:p w:rsidR="00131DAA" w:rsidRPr="00D25D90" w:rsidRDefault="00131DAA" w:rsidP="003D4E38">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w:t>
      </w:r>
      <w:r w:rsidR="00C85705">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Poruchy příjmu stravy</w:t>
      </w: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w:t>
      </w:r>
    </w:p>
    <w:p w:rsidR="003D4E38" w:rsidRPr="00D25D90" w:rsidRDefault="003D4E38" w:rsidP="003D4E38">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p>
    <w:p w:rsidR="00131DAA" w:rsidRPr="00D25D90" w:rsidRDefault="00131DAA" w:rsidP="00BD7895">
      <w:pPr>
        <w:spacing w:after="100"/>
        <w:rPr>
          <w:rFonts w:asciiTheme="minorHAnsi" w:hAnsiTheme="minorHAnsi" w:cs="Times New Roman"/>
          <w:b/>
          <w:caps/>
          <w:sz w:val="28"/>
          <w:szCs w:val="28"/>
        </w:rPr>
      </w:pPr>
      <w:r w:rsidRPr="00D25D90">
        <w:rPr>
          <w:rFonts w:asciiTheme="minorHAnsi" w:hAnsiTheme="minorHAnsi" w:cs="Times New Roman"/>
          <w:b/>
          <w:caps/>
          <w:sz w:val="28"/>
          <w:szCs w:val="28"/>
        </w:rPr>
        <w:t>Otázky:</w:t>
      </w:r>
    </w:p>
    <w:p w:rsidR="00C85705" w:rsidRPr="007A351A" w:rsidRDefault="00C85705" w:rsidP="00456F8A">
      <w:pPr>
        <w:pStyle w:val="Odstavecseseznamem"/>
        <w:numPr>
          <w:ilvl w:val="0"/>
          <w:numId w:val="5"/>
        </w:numPr>
        <w:jc w:val="both"/>
        <w:rPr>
          <w:rFonts w:cs="Times New Roman"/>
          <w:sz w:val="24"/>
          <w:szCs w:val="24"/>
        </w:rPr>
      </w:pPr>
      <w:r w:rsidRPr="007A351A">
        <w:rPr>
          <w:rFonts w:cs="Times New Roman"/>
          <w:sz w:val="24"/>
          <w:szCs w:val="24"/>
        </w:rPr>
        <w:t>Které potraviny zpravidla konzumují mentální anorektičky v období nejpřísnější diety?</w:t>
      </w:r>
    </w:p>
    <w:p w:rsidR="00C85705" w:rsidRPr="007A351A" w:rsidRDefault="00C85705" w:rsidP="00456F8A">
      <w:pPr>
        <w:pStyle w:val="Odstavecseseznamem"/>
        <w:numPr>
          <w:ilvl w:val="0"/>
          <w:numId w:val="5"/>
        </w:numPr>
        <w:jc w:val="both"/>
        <w:rPr>
          <w:rFonts w:cs="Times New Roman"/>
          <w:sz w:val="24"/>
          <w:szCs w:val="24"/>
        </w:rPr>
      </w:pPr>
      <w:r w:rsidRPr="007A351A">
        <w:rPr>
          <w:rFonts w:cs="Times New Roman"/>
          <w:sz w:val="24"/>
          <w:szCs w:val="24"/>
        </w:rPr>
        <w:t>Co způsobuje erozi zubní skloviny u mentálních bulimiček?</w:t>
      </w:r>
    </w:p>
    <w:p w:rsidR="00C85705" w:rsidRPr="007A351A" w:rsidRDefault="00C85705" w:rsidP="00BD7895">
      <w:pPr>
        <w:pStyle w:val="Odstavecseseznamem"/>
        <w:numPr>
          <w:ilvl w:val="0"/>
          <w:numId w:val="5"/>
        </w:numPr>
        <w:spacing w:after="0"/>
        <w:jc w:val="both"/>
        <w:rPr>
          <w:rFonts w:cs="Times New Roman"/>
          <w:sz w:val="24"/>
          <w:szCs w:val="24"/>
        </w:rPr>
      </w:pPr>
      <w:r w:rsidRPr="007A351A">
        <w:rPr>
          <w:rFonts w:cs="Times New Roman"/>
          <w:sz w:val="24"/>
          <w:szCs w:val="24"/>
        </w:rPr>
        <w:t>Které profese se podílejí na komplexní léčbě poruch příjmu stravy?</w:t>
      </w:r>
    </w:p>
    <w:p w:rsidR="00BD7895" w:rsidRDefault="00BD7895" w:rsidP="00BD7895">
      <w:pPr>
        <w:spacing w:after="0"/>
        <w:rPr>
          <w:rFonts w:asciiTheme="minorHAnsi" w:hAnsiTheme="minorHAnsi" w:cs="Times New Roman"/>
          <w:b/>
          <w:caps/>
          <w:sz w:val="28"/>
          <w:szCs w:val="28"/>
        </w:rPr>
      </w:pPr>
    </w:p>
    <w:p w:rsidR="00133EDA" w:rsidRPr="00D25D90" w:rsidRDefault="00133EDA" w:rsidP="00BD7895">
      <w:pPr>
        <w:spacing w:after="100"/>
        <w:rPr>
          <w:rFonts w:asciiTheme="minorHAnsi" w:hAnsiTheme="minorHAnsi" w:cs="Times New Roman"/>
          <w:b/>
          <w:caps/>
          <w:sz w:val="28"/>
          <w:szCs w:val="28"/>
        </w:rPr>
      </w:pPr>
      <w:r w:rsidRPr="00D25D90">
        <w:rPr>
          <w:rFonts w:asciiTheme="minorHAnsi" w:hAnsiTheme="minorHAnsi" w:cs="Times New Roman"/>
          <w:b/>
          <w:caps/>
          <w:sz w:val="28"/>
          <w:szCs w:val="28"/>
        </w:rPr>
        <w:t>Úkoly:</w:t>
      </w:r>
    </w:p>
    <w:p w:rsidR="00AD33D3" w:rsidRPr="00770DB6" w:rsidRDefault="00C85705" w:rsidP="00456F8A">
      <w:pPr>
        <w:pStyle w:val="Nadpis1"/>
        <w:numPr>
          <w:ilvl w:val="0"/>
          <w:numId w:val="3"/>
        </w:numPr>
        <w:spacing w:after="200" w:afterAutospacing="0" w:line="276" w:lineRule="auto"/>
        <w:rPr>
          <w:rFonts w:asciiTheme="minorHAnsi" w:hAnsiTheme="minorHAnsi"/>
        </w:rPr>
      </w:pPr>
      <w:bookmarkStart w:id="3" w:name="_Toc385404540"/>
      <w:bookmarkStart w:id="4" w:name="_Toc386800475"/>
      <w:bookmarkStart w:id="5" w:name="_Toc386800543"/>
      <w:r>
        <w:rPr>
          <w:rFonts w:asciiTheme="minorHAnsi" w:hAnsiTheme="minorHAnsi"/>
        </w:rPr>
        <w:t>Přečtěte si následující text a odpovězte na následné otázky, které vás mají vést k zamyšlení nad vaším postojem k vlastnímu tělu a stravě</w:t>
      </w:r>
      <w:r w:rsidR="00AD33D3" w:rsidRPr="00770DB6">
        <w:rPr>
          <w:rFonts w:asciiTheme="minorHAnsi" w:hAnsiTheme="minorHAnsi"/>
        </w:rPr>
        <w:t>.</w:t>
      </w:r>
      <w:bookmarkEnd w:id="3"/>
      <w:bookmarkEnd w:id="4"/>
      <w:bookmarkEnd w:id="5"/>
    </w:p>
    <w:p w:rsidR="00C85705" w:rsidRPr="00EE7CB0" w:rsidRDefault="00C85705" w:rsidP="00C85705">
      <w:pPr>
        <w:pStyle w:val="Nadpis2"/>
        <w:numPr>
          <w:ilvl w:val="0"/>
          <w:numId w:val="0"/>
        </w:numPr>
        <w:spacing w:before="0" w:after="0"/>
        <w:rPr>
          <w:rFonts w:asciiTheme="minorHAnsi" w:hAnsiTheme="minorHAnsi"/>
          <w:sz w:val="24"/>
          <w:szCs w:val="24"/>
        </w:rPr>
      </w:pPr>
      <w:bookmarkStart w:id="6" w:name="_Toc386800544"/>
      <w:r w:rsidRPr="00EE7CB0">
        <w:rPr>
          <w:rFonts w:asciiTheme="minorHAnsi" w:hAnsiTheme="minorHAnsi"/>
          <w:sz w:val="24"/>
          <w:szCs w:val="24"/>
        </w:rPr>
        <w:t>Zamyšlení nad problematikou poruch příjmu stravy</w:t>
      </w:r>
      <w:bookmarkEnd w:id="6"/>
    </w:p>
    <w:p w:rsidR="00C85705" w:rsidRPr="00EE7CB0" w:rsidRDefault="00C85705" w:rsidP="00C85705">
      <w:pPr>
        <w:rPr>
          <w:rFonts w:asciiTheme="minorHAnsi" w:hAnsiTheme="minorHAnsi"/>
          <w:szCs w:val="24"/>
        </w:rPr>
      </w:pPr>
      <w:r w:rsidRPr="00EE7CB0">
        <w:rPr>
          <w:rFonts w:asciiTheme="minorHAnsi" w:hAnsiTheme="minorHAnsi"/>
          <w:szCs w:val="24"/>
        </w:rPr>
        <w:t xml:space="preserve">O poruchách příjmu stravy mluvíme tehdy, když člověk používá jídlo k řešení svých emocionálních problémů. V obtížných situacích se snaží ulevit svým pocitům pomocí jídla nebo diety. V jistém smyslu se u těchto poruch jedná o jakousi závislost na jídle. Ta je podobná závislosti na alkoholu nebo na drogách. Pro člověka, který trpí poruchou příjmu stravy, přestává být jídlo jednou ze základních součástí života, ale stává se jeho „náplní“. </w:t>
      </w:r>
    </w:p>
    <w:p w:rsidR="00C85705" w:rsidRPr="00EE7CB0" w:rsidRDefault="00C85705" w:rsidP="00C85705">
      <w:pPr>
        <w:rPr>
          <w:rFonts w:asciiTheme="minorHAnsi" w:hAnsiTheme="minorHAnsi"/>
          <w:szCs w:val="24"/>
        </w:rPr>
      </w:pPr>
      <w:r w:rsidRPr="00EE7CB0">
        <w:rPr>
          <w:rFonts w:asciiTheme="minorHAnsi" w:hAnsiTheme="minorHAnsi"/>
          <w:szCs w:val="24"/>
        </w:rPr>
        <w:t>Poslední verze Mezinárodní klasifikace nemocí shodně s Diagnostickým a statistickým manuálem Americké psychiatrické asociace zahrnují pod pojem poruch příjmu stravy dva nejzřetelněji vymezené syndromy - mentální anorexii a mentální bulimii.</w:t>
      </w:r>
    </w:p>
    <w:p w:rsidR="00C85705" w:rsidRPr="00EE7CB0" w:rsidRDefault="00C85705" w:rsidP="00C85705">
      <w:pPr>
        <w:rPr>
          <w:rFonts w:asciiTheme="minorHAnsi" w:hAnsiTheme="minorHAnsi"/>
          <w:szCs w:val="24"/>
        </w:rPr>
      </w:pPr>
      <w:r w:rsidRPr="00EE7CB0">
        <w:rPr>
          <w:rFonts w:asciiTheme="minorHAnsi" w:hAnsiTheme="minorHAnsi"/>
          <w:szCs w:val="24"/>
        </w:rPr>
        <w:lastRenderedPageBreak/>
        <w:t>I přes odlišnost vyhublých anorektiček jsou si mentální anorexie a mentální bulimie hodně podobné. Příznaky se liší dle závažnosti podvýživy a metod, které jsou používány ke snížení hmotnosti. Obě poruchy spojuje nadměrná pozornost k vlastnímu tělu a strach z obezity. Lidé postiženi jednou z těchto nemocí se snaží neustále zhubnout, nebo alespoň zabránit vzestupu tělesné hmotnosti.</w:t>
      </w:r>
    </w:p>
    <w:p w:rsidR="00C85705" w:rsidRPr="00EE7CB0" w:rsidRDefault="00C85705" w:rsidP="00C85705">
      <w:pPr>
        <w:rPr>
          <w:rFonts w:asciiTheme="minorHAnsi" w:hAnsiTheme="minorHAnsi"/>
          <w:szCs w:val="24"/>
        </w:rPr>
      </w:pPr>
      <w:r w:rsidRPr="00EE7CB0">
        <w:rPr>
          <w:rFonts w:asciiTheme="minorHAnsi" w:hAnsiTheme="minorHAnsi"/>
          <w:szCs w:val="24"/>
        </w:rPr>
        <w:t xml:space="preserve">Je podle vás zdravější vážit o 10 – 15 % více než je vaše ideální tělesná hmotnost nebo je lepší vážit o totéž méně? Většina lidí je toho názoru, že čím budou štíhlejší, tím budou zdravější, silnější a také přitažlivější, a proto volí variantu b. Pravdou je však opak. Podle mnoha studií je lepší mít mírnou nadváhu než vážit pod ideální hmotnost. Pokud i navzdory této informaci myslíte, že lepší je mít podváhu, pak se přibližujete myšlení mentálních anorektiček. </w:t>
      </w:r>
    </w:p>
    <w:p w:rsidR="00C85705" w:rsidRPr="00EE7CB0" w:rsidRDefault="00C85705" w:rsidP="00C85705">
      <w:pPr>
        <w:rPr>
          <w:rFonts w:asciiTheme="minorHAnsi" w:hAnsiTheme="minorHAnsi"/>
          <w:szCs w:val="24"/>
        </w:rPr>
      </w:pPr>
      <w:r w:rsidRPr="00EE7CB0">
        <w:rPr>
          <w:rFonts w:asciiTheme="minorHAnsi" w:hAnsiTheme="minorHAnsi"/>
          <w:szCs w:val="24"/>
        </w:rPr>
        <w:t>Převážně jsou anorexií postiženy ženy, většina z nich je ve věku od 12 - 20 let. Známy jsou i případy, kdy mentální anorexií onemocní také ženy po čtyřicátém či padesátém roku věku. Velmi malé procento z celkového počtu nemocných jsou muži. Jedním z hlavních důvodů je, že společnost nepřikládá tak velký význam postavě a tělesné hmotnosti muže, jako je tomu u žen. Dobrým příkladem jsou ženské a mužské časopisy. Časopisy pro muže málokdy uvádějí informace o dietách nebo o tom co si obléci, aby vypadali štíhleji. Vyšší výskyt tohoto onemocnění u mužského pohlaví můžeme vypozorovat u mužů vykonávajících profesi, kde je tělesná hmotnost důležitá. Řadí se zde tanečníci, manekýni, žokejové a zápasníci. Ohroženou skupinou jsou také homosexuálové.</w:t>
      </w:r>
    </w:p>
    <w:p w:rsidR="00C85705" w:rsidRPr="00EE7CB0" w:rsidRDefault="00C85705" w:rsidP="00C85705">
      <w:pPr>
        <w:rPr>
          <w:rFonts w:asciiTheme="minorHAnsi" w:hAnsiTheme="minorHAnsi"/>
          <w:b/>
        </w:rPr>
      </w:pPr>
      <w:r w:rsidRPr="00EE7CB0">
        <w:rPr>
          <w:rFonts w:asciiTheme="minorHAnsi" w:hAnsiTheme="minorHAnsi"/>
          <w:b/>
        </w:rPr>
        <w:t>Jak často kontroluji svou tělesnou hmotnost?</w:t>
      </w:r>
    </w:p>
    <w:p w:rsidR="00C85705" w:rsidRPr="00EE7CB0" w:rsidRDefault="00C85705" w:rsidP="00C85705">
      <w:pPr>
        <w:rPr>
          <w:rFonts w:asciiTheme="minorHAnsi" w:hAnsiTheme="minorHAnsi"/>
          <w:b/>
        </w:rPr>
      </w:pPr>
      <w:r w:rsidRPr="00EE7CB0">
        <w:rPr>
          <w:rFonts w:asciiTheme="minorHAnsi" w:hAnsiTheme="minorHAnsi"/>
          <w:b/>
        </w:rPr>
        <w:t>Jím, když mám hlad nebo v určitý čas?</w:t>
      </w:r>
    </w:p>
    <w:p w:rsidR="00C85705" w:rsidRPr="00EE7CB0" w:rsidRDefault="00C85705" w:rsidP="00C85705">
      <w:pPr>
        <w:rPr>
          <w:rFonts w:asciiTheme="minorHAnsi" w:hAnsiTheme="minorHAnsi"/>
          <w:b/>
        </w:rPr>
      </w:pPr>
      <w:r w:rsidRPr="00EE7CB0">
        <w:rPr>
          <w:rFonts w:asciiTheme="minorHAnsi" w:hAnsiTheme="minorHAnsi"/>
          <w:b/>
        </w:rPr>
        <w:t>Jím pravidelně?</w:t>
      </w:r>
    </w:p>
    <w:p w:rsidR="00C85705" w:rsidRPr="00EE7CB0" w:rsidRDefault="00C85705" w:rsidP="00C85705">
      <w:pPr>
        <w:rPr>
          <w:rFonts w:asciiTheme="minorHAnsi" w:hAnsiTheme="minorHAnsi"/>
          <w:b/>
        </w:rPr>
      </w:pPr>
      <w:r w:rsidRPr="00EE7CB0">
        <w:rPr>
          <w:rFonts w:asciiTheme="minorHAnsi" w:hAnsiTheme="minorHAnsi"/>
          <w:b/>
        </w:rPr>
        <w:t>Když je mi smutno nebo jsem ve stresu, jím sladkosti?</w:t>
      </w:r>
    </w:p>
    <w:p w:rsidR="00C85705" w:rsidRDefault="00C85705" w:rsidP="00C85705">
      <w:pPr>
        <w:rPr>
          <w:b/>
        </w:rPr>
      </w:pPr>
    </w:p>
    <w:p w:rsidR="00AD33D3" w:rsidRPr="00770DB6" w:rsidRDefault="00887CCB" w:rsidP="00456F8A">
      <w:pPr>
        <w:pStyle w:val="Nadpis1"/>
        <w:numPr>
          <w:ilvl w:val="0"/>
          <w:numId w:val="3"/>
        </w:numPr>
        <w:spacing w:line="276" w:lineRule="auto"/>
        <w:rPr>
          <w:rFonts w:asciiTheme="minorHAnsi" w:hAnsiTheme="minorHAnsi"/>
        </w:rPr>
      </w:pPr>
      <w:bookmarkStart w:id="7" w:name="_Toc386800477"/>
      <w:bookmarkStart w:id="8" w:name="_Toc386800545"/>
      <w:r>
        <w:rPr>
          <w:rFonts w:asciiTheme="minorHAnsi" w:hAnsiTheme="minorHAnsi"/>
        </w:rPr>
        <w:t>Prostudujte následující tabulku a vyzdvihněte 5 rozdílů mezi oběma nemocemi a vyhodnoťte, u kterého onemocnění je daná charakteristika dle Vašeho názoru závažnějšího charakteru.</w:t>
      </w:r>
      <w:bookmarkEnd w:id="7"/>
      <w:bookmarkEnd w:id="8"/>
    </w:p>
    <w:p w:rsidR="00887CCB" w:rsidRPr="00EE7CB0" w:rsidRDefault="00887CCB" w:rsidP="00BD7895">
      <w:pPr>
        <w:spacing w:after="60"/>
        <w:rPr>
          <w:rFonts w:asciiTheme="minorHAnsi" w:hAnsiTheme="minorHAnsi"/>
        </w:rPr>
      </w:pPr>
      <w:r w:rsidRPr="00EE7CB0">
        <w:rPr>
          <w:rFonts w:asciiTheme="minorHAnsi" w:hAnsiTheme="minorHAnsi"/>
        </w:rPr>
        <w:t xml:space="preserve">Tabulka č. 1 </w:t>
      </w:r>
      <w:r w:rsidRPr="00EE7CB0">
        <w:rPr>
          <w:rFonts w:asciiTheme="minorHAnsi" w:hAnsiTheme="minorHAnsi"/>
          <w:b/>
        </w:rPr>
        <w:t xml:space="preserve">Srovnání mentální anorexie a mentální bulimie </w:t>
      </w:r>
      <w:r w:rsidRPr="00EE7CB0">
        <w:rPr>
          <w:rFonts w:asciiTheme="minorHAnsi" w:hAnsiTheme="minorHAnsi"/>
        </w:rPr>
        <w:t>(Kohout a kol., 2010)</w:t>
      </w:r>
    </w:p>
    <w:tbl>
      <w:tblPr>
        <w:tblStyle w:val="Mkatabulky"/>
        <w:tblW w:w="0" w:type="auto"/>
        <w:tblLook w:val="04A0" w:firstRow="1" w:lastRow="0" w:firstColumn="1" w:lastColumn="0" w:noHBand="0" w:noVBand="1"/>
      </w:tblPr>
      <w:tblGrid>
        <w:gridCol w:w="3070"/>
        <w:gridCol w:w="3071"/>
        <w:gridCol w:w="3071"/>
      </w:tblGrid>
      <w:tr w:rsidR="00887CCB" w:rsidRPr="00EE7CB0" w:rsidTr="00887CCB">
        <w:tc>
          <w:tcPr>
            <w:tcW w:w="3070" w:type="dxa"/>
            <w:tcBorders>
              <w:top w:val="single" w:sz="4" w:space="0" w:color="auto"/>
              <w:left w:val="single" w:sz="4" w:space="0" w:color="auto"/>
              <w:bottom w:val="single" w:sz="4" w:space="0" w:color="auto"/>
              <w:right w:val="single" w:sz="4" w:space="0" w:color="auto"/>
            </w:tcBorders>
            <w:hideMark/>
          </w:tcPr>
          <w:p w:rsidR="00887CCB" w:rsidRPr="00EE7CB0" w:rsidRDefault="00887CCB">
            <w:pPr>
              <w:rPr>
                <w:rFonts w:asciiTheme="minorHAnsi" w:eastAsia="Times New Roman" w:hAnsiTheme="minorHAnsi" w:cs="Times New Roman"/>
                <w:b/>
                <w:szCs w:val="24"/>
              </w:rPr>
            </w:pPr>
            <w:r w:rsidRPr="00EE7CB0">
              <w:rPr>
                <w:rFonts w:asciiTheme="minorHAnsi" w:hAnsiTheme="minorHAnsi"/>
                <w:b/>
              </w:rPr>
              <w:t>Kritérium</w:t>
            </w:r>
          </w:p>
        </w:tc>
        <w:tc>
          <w:tcPr>
            <w:tcW w:w="3071" w:type="dxa"/>
            <w:tcBorders>
              <w:top w:val="single" w:sz="4" w:space="0" w:color="auto"/>
              <w:left w:val="single" w:sz="4" w:space="0" w:color="auto"/>
              <w:bottom w:val="single" w:sz="4" w:space="0" w:color="auto"/>
              <w:right w:val="single" w:sz="4" w:space="0" w:color="auto"/>
            </w:tcBorders>
            <w:hideMark/>
          </w:tcPr>
          <w:p w:rsidR="00887CCB" w:rsidRPr="00EE7CB0" w:rsidRDefault="00887CCB">
            <w:pPr>
              <w:jc w:val="center"/>
              <w:rPr>
                <w:rFonts w:asciiTheme="minorHAnsi" w:eastAsia="Times New Roman" w:hAnsiTheme="minorHAnsi" w:cs="Times New Roman"/>
                <w:b/>
                <w:szCs w:val="24"/>
              </w:rPr>
            </w:pPr>
            <w:r w:rsidRPr="00EE7CB0">
              <w:rPr>
                <w:rFonts w:asciiTheme="minorHAnsi" w:hAnsiTheme="minorHAnsi"/>
                <w:b/>
              </w:rPr>
              <w:t>Mentální anorexie</w:t>
            </w:r>
          </w:p>
        </w:tc>
        <w:tc>
          <w:tcPr>
            <w:tcW w:w="3071" w:type="dxa"/>
            <w:tcBorders>
              <w:top w:val="single" w:sz="4" w:space="0" w:color="auto"/>
              <w:left w:val="single" w:sz="4" w:space="0" w:color="auto"/>
              <w:bottom w:val="single" w:sz="4" w:space="0" w:color="auto"/>
              <w:right w:val="single" w:sz="4" w:space="0" w:color="auto"/>
            </w:tcBorders>
            <w:hideMark/>
          </w:tcPr>
          <w:p w:rsidR="00887CCB" w:rsidRPr="00EE7CB0" w:rsidRDefault="00887CCB">
            <w:pPr>
              <w:jc w:val="center"/>
              <w:rPr>
                <w:rFonts w:asciiTheme="minorHAnsi" w:eastAsia="Times New Roman" w:hAnsiTheme="minorHAnsi" w:cs="Times New Roman"/>
                <w:b/>
                <w:szCs w:val="24"/>
              </w:rPr>
            </w:pPr>
            <w:r w:rsidRPr="00EE7CB0">
              <w:rPr>
                <w:rFonts w:asciiTheme="minorHAnsi" w:hAnsiTheme="minorHAnsi"/>
                <w:b/>
              </w:rPr>
              <w:t>Mentální bulimie</w:t>
            </w:r>
          </w:p>
        </w:tc>
      </w:tr>
      <w:tr w:rsidR="00887CCB" w:rsidRPr="00EE7CB0" w:rsidTr="00887CCB">
        <w:tc>
          <w:tcPr>
            <w:tcW w:w="3070" w:type="dxa"/>
            <w:tcBorders>
              <w:top w:val="single" w:sz="4" w:space="0" w:color="auto"/>
              <w:left w:val="single" w:sz="4" w:space="0" w:color="auto"/>
              <w:bottom w:val="single" w:sz="4" w:space="0" w:color="auto"/>
              <w:right w:val="single" w:sz="4" w:space="0" w:color="auto"/>
            </w:tcBorders>
            <w:hideMark/>
          </w:tcPr>
          <w:p w:rsidR="00887CCB" w:rsidRPr="00EE7CB0" w:rsidRDefault="00887CCB">
            <w:pPr>
              <w:rPr>
                <w:rFonts w:asciiTheme="minorHAnsi" w:eastAsia="Times New Roman" w:hAnsiTheme="minorHAnsi" w:cs="Times New Roman"/>
                <w:b/>
                <w:szCs w:val="24"/>
              </w:rPr>
            </w:pPr>
            <w:r w:rsidRPr="00EE7CB0">
              <w:rPr>
                <w:rFonts w:asciiTheme="minorHAnsi" w:hAnsiTheme="minorHAnsi"/>
                <w:b/>
              </w:rPr>
              <w:t>Pokles hmotnosti</w:t>
            </w:r>
          </w:p>
        </w:tc>
        <w:tc>
          <w:tcPr>
            <w:tcW w:w="3071" w:type="dxa"/>
            <w:tcBorders>
              <w:top w:val="single" w:sz="4" w:space="0" w:color="auto"/>
              <w:left w:val="single" w:sz="4" w:space="0" w:color="auto"/>
              <w:bottom w:val="single" w:sz="4" w:space="0" w:color="auto"/>
              <w:right w:val="single" w:sz="4" w:space="0" w:color="auto"/>
            </w:tcBorders>
            <w:hideMark/>
          </w:tcPr>
          <w:p w:rsidR="00887CCB" w:rsidRPr="00EE7CB0" w:rsidRDefault="00887CCB">
            <w:pPr>
              <w:jc w:val="center"/>
              <w:rPr>
                <w:rFonts w:asciiTheme="minorHAnsi" w:eastAsia="Times New Roman" w:hAnsiTheme="minorHAnsi" w:cs="Times New Roman"/>
                <w:szCs w:val="24"/>
              </w:rPr>
            </w:pPr>
            <w:r w:rsidRPr="00EE7CB0">
              <w:rPr>
                <w:rFonts w:asciiTheme="minorHAnsi" w:hAnsiTheme="minorHAnsi"/>
              </w:rPr>
              <w:t xml:space="preserve">Výrazný, u dětí zastavení </w:t>
            </w:r>
            <w:r w:rsidRPr="00EE7CB0">
              <w:rPr>
                <w:rFonts w:asciiTheme="minorHAnsi" w:hAnsiTheme="minorHAnsi"/>
              </w:rPr>
              <w:lastRenderedPageBreak/>
              <w:t>váhového přírůstku</w:t>
            </w:r>
          </w:p>
        </w:tc>
        <w:tc>
          <w:tcPr>
            <w:tcW w:w="3071" w:type="dxa"/>
            <w:tcBorders>
              <w:top w:val="single" w:sz="4" w:space="0" w:color="auto"/>
              <w:left w:val="single" w:sz="4" w:space="0" w:color="auto"/>
              <w:bottom w:val="single" w:sz="4" w:space="0" w:color="auto"/>
              <w:right w:val="single" w:sz="4" w:space="0" w:color="auto"/>
            </w:tcBorders>
            <w:hideMark/>
          </w:tcPr>
          <w:p w:rsidR="00887CCB" w:rsidRPr="00EE7CB0" w:rsidRDefault="00887CCB">
            <w:pPr>
              <w:jc w:val="center"/>
              <w:rPr>
                <w:rFonts w:asciiTheme="minorHAnsi" w:eastAsia="Times New Roman" w:hAnsiTheme="minorHAnsi" w:cs="Times New Roman"/>
                <w:szCs w:val="24"/>
              </w:rPr>
            </w:pPr>
            <w:r w:rsidRPr="00EE7CB0">
              <w:rPr>
                <w:rFonts w:asciiTheme="minorHAnsi" w:hAnsiTheme="minorHAnsi"/>
              </w:rPr>
              <w:lastRenderedPageBreak/>
              <w:t xml:space="preserve">Mírný pokles nebo naopak </w:t>
            </w:r>
            <w:r w:rsidRPr="00EE7CB0">
              <w:rPr>
                <w:rFonts w:asciiTheme="minorHAnsi" w:hAnsiTheme="minorHAnsi"/>
              </w:rPr>
              <w:lastRenderedPageBreak/>
              <w:t>zvýšení</w:t>
            </w:r>
          </w:p>
        </w:tc>
      </w:tr>
      <w:tr w:rsidR="00887CCB" w:rsidRPr="00EE7CB0" w:rsidTr="00887CCB">
        <w:tc>
          <w:tcPr>
            <w:tcW w:w="3070" w:type="dxa"/>
            <w:tcBorders>
              <w:top w:val="single" w:sz="4" w:space="0" w:color="auto"/>
              <w:left w:val="single" w:sz="4" w:space="0" w:color="auto"/>
              <w:bottom w:val="single" w:sz="4" w:space="0" w:color="auto"/>
              <w:right w:val="single" w:sz="4" w:space="0" w:color="auto"/>
            </w:tcBorders>
            <w:hideMark/>
          </w:tcPr>
          <w:p w:rsidR="00887CCB" w:rsidRPr="00EE7CB0" w:rsidRDefault="00887CCB">
            <w:pPr>
              <w:rPr>
                <w:rFonts w:asciiTheme="minorHAnsi" w:eastAsia="Times New Roman" w:hAnsiTheme="minorHAnsi" w:cs="Times New Roman"/>
                <w:b/>
                <w:szCs w:val="24"/>
              </w:rPr>
            </w:pPr>
            <w:r w:rsidRPr="00EE7CB0">
              <w:rPr>
                <w:rFonts w:asciiTheme="minorHAnsi" w:hAnsiTheme="minorHAnsi"/>
                <w:b/>
              </w:rPr>
              <w:lastRenderedPageBreak/>
              <w:t>Amenorea</w:t>
            </w:r>
          </w:p>
        </w:tc>
        <w:tc>
          <w:tcPr>
            <w:tcW w:w="3071" w:type="dxa"/>
            <w:tcBorders>
              <w:top w:val="single" w:sz="4" w:space="0" w:color="auto"/>
              <w:left w:val="single" w:sz="4" w:space="0" w:color="auto"/>
              <w:bottom w:val="single" w:sz="4" w:space="0" w:color="auto"/>
              <w:right w:val="single" w:sz="4" w:space="0" w:color="auto"/>
            </w:tcBorders>
            <w:hideMark/>
          </w:tcPr>
          <w:p w:rsidR="00887CCB" w:rsidRPr="00EE7CB0" w:rsidRDefault="00887CCB">
            <w:pPr>
              <w:jc w:val="center"/>
              <w:rPr>
                <w:rFonts w:asciiTheme="minorHAnsi" w:eastAsia="Times New Roman" w:hAnsiTheme="minorHAnsi" w:cs="Times New Roman"/>
                <w:szCs w:val="24"/>
              </w:rPr>
            </w:pPr>
            <w:r w:rsidRPr="00EE7CB0">
              <w:rPr>
                <w:rFonts w:asciiTheme="minorHAnsi" w:hAnsiTheme="minorHAnsi"/>
              </w:rPr>
              <w:t>U 60 – 90 % podle poklesu hmotnosti a užívání hormonální substituce</w:t>
            </w:r>
          </w:p>
        </w:tc>
        <w:tc>
          <w:tcPr>
            <w:tcW w:w="3071" w:type="dxa"/>
            <w:tcBorders>
              <w:top w:val="single" w:sz="4" w:space="0" w:color="auto"/>
              <w:left w:val="single" w:sz="4" w:space="0" w:color="auto"/>
              <w:bottom w:val="single" w:sz="4" w:space="0" w:color="auto"/>
              <w:right w:val="single" w:sz="4" w:space="0" w:color="auto"/>
            </w:tcBorders>
            <w:hideMark/>
          </w:tcPr>
          <w:p w:rsidR="00887CCB" w:rsidRPr="00EE7CB0" w:rsidRDefault="00887CCB">
            <w:pPr>
              <w:jc w:val="center"/>
              <w:rPr>
                <w:rFonts w:asciiTheme="minorHAnsi" w:eastAsia="Times New Roman" w:hAnsiTheme="minorHAnsi" w:cs="Times New Roman"/>
                <w:szCs w:val="24"/>
              </w:rPr>
            </w:pPr>
            <w:r w:rsidRPr="00EE7CB0">
              <w:rPr>
                <w:rFonts w:asciiTheme="minorHAnsi" w:hAnsiTheme="minorHAnsi"/>
              </w:rPr>
              <w:t>U 20 – 40 % pacientek</w:t>
            </w:r>
          </w:p>
        </w:tc>
      </w:tr>
      <w:tr w:rsidR="00887CCB" w:rsidRPr="00EE7CB0" w:rsidTr="00887CCB">
        <w:tc>
          <w:tcPr>
            <w:tcW w:w="3070" w:type="dxa"/>
            <w:tcBorders>
              <w:top w:val="single" w:sz="4" w:space="0" w:color="auto"/>
              <w:left w:val="single" w:sz="4" w:space="0" w:color="auto"/>
              <w:bottom w:val="single" w:sz="4" w:space="0" w:color="auto"/>
              <w:right w:val="single" w:sz="4" w:space="0" w:color="auto"/>
            </w:tcBorders>
            <w:hideMark/>
          </w:tcPr>
          <w:p w:rsidR="00887CCB" w:rsidRPr="00EE7CB0" w:rsidRDefault="00887CCB">
            <w:pPr>
              <w:rPr>
                <w:rFonts w:asciiTheme="minorHAnsi" w:eastAsia="Times New Roman" w:hAnsiTheme="minorHAnsi" w:cs="Times New Roman"/>
                <w:b/>
                <w:szCs w:val="24"/>
              </w:rPr>
            </w:pPr>
            <w:r w:rsidRPr="00EE7CB0">
              <w:rPr>
                <w:rFonts w:asciiTheme="minorHAnsi" w:hAnsiTheme="minorHAnsi"/>
                <w:b/>
              </w:rPr>
              <w:t>Navozené zvracení</w:t>
            </w:r>
          </w:p>
        </w:tc>
        <w:tc>
          <w:tcPr>
            <w:tcW w:w="3071" w:type="dxa"/>
            <w:tcBorders>
              <w:top w:val="single" w:sz="4" w:space="0" w:color="auto"/>
              <w:left w:val="single" w:sz="4" w:space="0" w:color="auto"/>
              <w:bottom w:val="single" w:sz="4" w:space="0" w:color="auto"/>
              <w:right w:val="single" w:sz="4" w:space="0" w:color="auto"/>
            </w:tcBorders>
            <w:hideMark/>
          </w:tcPr>
          <w:p w:rsidR="00887CCB" w:rsidRPr="00EE7CB0" w:rsidRDefault="00887CCB">
            <w:pPr>
              <w:jc w:val="center"/>
              <w:rPr>
                <w:rFonts w:asciiTheme="minorHAnsi" w:eastAsia="Times New Roman" w:hAnsiTheme="minorHAnsi" w:cs="Times New Roman"/>
                <w:szCs w:val="24"/>
              </w:rPr>
            </w:pPr>
            <w:r w:rsidRPr="00EE7CB0">
              <w:rPr>
                <w:rFonts w:asciiTheme="minorHAnsi" w:hAnsiTheme="minorHAnsi"/>
              </w:rPr>
              <w:t>U 15 – 30 % pacientek</w:t>
            </w:r>
          </w:p>
        </w:tc>
        <w:tc>
          <w:tcPr>
            <w:tcW w:w="3071" w:type="dxa"/>
            <w:tcBorders>
              <w:top w:val="single" w:sz="4" w:space="0" w:color="auto"/>
              <w:left w:val="single" w:sz="4" w:space="0" w:color="auto"/>
              <w:bottom w:val="single" w:sz="4" w:space="0" w:color="auto"/>
              <w:right w:val="single" w:sz="4" w:space="0" w:color="auto"/>
            </w:tcBorders>
            <w:hideMark/>
          </w:tcPr>
          <w:p w:rsidR="00887CCB" w:rsidRPr="00EE7CB0" w:rsidRDefault="00887CCB">
            <w:pPr>
              <w:jc w:val="center"/>
              <w:rPr>
                <w:rFonts w:asciiTheme="minorHAnsi" w:eastAsia="Times New Roman" w:hAnsiTheme="minorHAnsi" w:cs="Times New Roman"/>
                <w:szCs w:val="24"/>
              </w:rPr>
            </w:pPr>
            <w:r w:rsidRPr="00EE7CB0">
              <w:rPr>
                <w:rFonts w:asciiTheme="minorHAnsi" w:hAnsiTheme="minorHAnsi"/>
              </w:rPr>
              <w:t>U 75 – 90 % pacientek</w:t>
            </w:r>
          </w:p>
        </w:tc>
      </w:tr>
      <w:tr w:rsidR="00887CCB" w:rsidRPr="00EE7CB0" w:rsidTr="00887CCB">
        <w:tc>
          <w:tcPr>
            <w:tcW w:w="3070" w:type="dxa"/>
            <w:tcBorders>
              <w:top w:val="single" w:sz="4" w:space="0" w:color="auto"/>
              <w:left w:val="single" w:sz="4" w:space="0" w:color="auto"/>
              <w:bottom w:val="single" w:sz="4" w:space="0" w:color="auto"/>
              <w:right w:val="single" w:sz="4" w:space="0" w:color="auto"/>
            </w:tcBorders>
            <w:hideMark/>
          </w:tcPr>
          <w:p w:rsidR="00887CCB" w:rsidRPr="00EE7CB0" w:rsidRDefault="00887CCB">
            <w:pPr>
              <w:rPr>
                <w:rFonts w:asciiTheme="minorHAnsi" w:eastAsia="Times New Roman" w:hAnsiTheme="minorHAnsi" w:cs="Times New Roman"/>
                <w:b/>
                <w:szCs w:val="24"/>
              </w:rPr>
            </w:pPr>
            <w:r w:rsidRPr="00EE7CB0">
              <w:rPr>
                <w:rFonts w:asciiTheme="minorHAnsi" w:hAnsiTheme="minorHAnsi"/>
                <w:b/>
              </w:rPr>
              <w:t>Sebekontrola</w:t>
            </w:r>
          </w:p>
        </w:tc>
        <w:tc>
          <w:tcPr>
            <w:tcW w:w="3071" w:type="dxa"/>
            <w:tcBorders>
              <w:top w:val="single" w:sz="4" w:space="0" w:color="auto"/>
              <w:left w:val="single" w:sz="4" w:space="0" w:color="auto"/>
              <w:bottom w:val="single" w:sz="4" w:space="0" w:color="auto"/>
              <w:right w:val="single" w:sz="4" w:space="0" w:color="auto"/>
            </w:tcBorders>
            <w:hideMark/>
          </w:tcPr>
          <w:p w:rsidR="00887CCB" w:rsidRPr="00EE7CB0" w:rsidRDefault="00887CCB">
            <w:pPr>
              <w:jc w:val="center"/>
              <w:rPr>
                <w:rFonts w:asciiTheme="minorHAnsi" w:eastAsia="Times New Roman" w:hAnsiTheme="minorHAnsi" w:cs="Times New Roman"/>
                <w:szCs w:val="24"/>
              </w:rPr>
            </w:pPr>
            <w:r w:rsidRPr="00EE7CB0">
              <w:rPr>
                <w:rFonts w:asciiTheme="minorHAnsi" w:hAnsiTheme="minorHAnsi"/>
              </w:rPr>
              <w:t>Vystupňovaná</w:t>
            </w:r>
          </w:p>
        </w:tc>
        <w:tc>
          <w:tcPr>
            <w:tcW w:w="3071" w:type="dxa"/>
            <w:tcBorders>
              <w:top w:val="single" w:sz="4" w:space="0" w:color="auto"/>
              <w:left w:val="single" w:sz="4" w:space="0" w:color="auto"/>
              <w:bottom w:val="single" w:sz="4" w:space="0" w:color="auto"/>
              <w:right w:val="single" w:sz="4" w:space="0" w:color="auto"/>
            </w:tcBorders>
            <w:hideMark/>
          </w:tcPr>
          <w:p w:rsidR="00887CCB" w:rsidRPr="00EE7CB0" w:rsidRDefault="00887CCB">
            <w:pPr>
              <w:jc w:val="center"/>
              <w:rPr>
                <w:rFonts w:asciiTheme="minorHAnsi" w:eastAsia="Times New Roman" w:hAnsiTheme="minorHAnsi" w:cs="Times New Roman"/>
                <w:szCs w:val="24"/>
              </w:rPr>
            </w:pPr>
            <w:r w:rsidRPr="00EE7CB0">
              <w:rPr>
                <w:rFonts w:asciiTheme="minorHAnsi" w:hAnsiTheme="minorHAnsi"/>
              </w:rPr>
              <w:t>Oslabená</w:t>
            </w:r>
          </w:p>
        </w:tc>
      </w:tr>
      <w:tr w:rsidR="00887CCB" w:rsidRPr="00EE7CB0" w:rsidTr="00887CCB">
        <w:tc>
          <w:tcPr>
            <w:tcW w:w="3070" w:type="dxa"/>
            <w:tcBorders>
              <w:top w:val="single" w:sz="4" w:space="0" w:color="auto"/>
              <w:left w:val="single" w:sz="4" w:space="0" w:color="auto"/>
              <w:bottom w:val="single" w:sz="4" w:space="0" w:color="auto"/>
              <w:right w:val="single" w:sz="4" w:space="0" w:color="auto"/>
            </w:tcBorders>
            <w:hideMark/>
          </w:tcPr>
          <w:p w:rsidR="00887CCB" w:rsidRPr="00EE7CB0" w:rsidRDefault="00887CCB">
            <w:pPr>
              <w:rPr>
                <w:rFonts w:asciiTheme="minorHAnsi" w:eastAsia="Times New Roman" w:hAnsiTheme="minorHAnsi" w:cs="Times New Roman"/>
                <w:b/>
                <w:szCs w:val="24"/>
              </w:rPr>
            </w:pPr>
            <w:r w:rsidRPr="00EE7CB0">
              <w:rPr>
                <w:rFonts w:asciiTheme="minorHAnsi" w:hAnsiTheme="minorHAnsi"/>
                <w:b/>
              </w:rPr>
              <w:t>Jídelní chování</w:t>
            </w:r>
          </w:p>
        </w:tc>
        <w:tc>
          <w:tcPr>
            <w:tcW w:w="3071" w:type="dxa"/>
            <w:tcBorders>
              <w:top w:val="single" w:sz="4" w:space="0" w:color="auto"/>
              <w:left w:val="single" w:sz="4" w:space="0" w:color="auto"/>
              <w:bottom w:val="single" w:sz="4" w:space="0" w:color="auto"/>
              <w:right w:val="single" w:sz="4" w:space="0" w:color="auto"/>
            </w:tcBorders>
            <w:hideMark/>
          </w:tcPr>
          <w:p w:rsidR="00887CCB" w:rsidRPr="00EE7CB0" w:rsidRDefault="00887CCB">
            <w:pPr>
              <w:jc w:val="center"/>
              <w:rPr>
                <w:rFonts w:asciiTheme="minorHAnsi" w:eastAsia="Times New Roman" w:hAnsiTheme="minorHAnsi" w:cs="Times New Roman"/>
                <w:szCs w:val="24"/>
              </w:rPr>
            </w:pPr>
            <w:r w:rsidRPr="00EE7CB0">
              <w:rPr>
                <w:rFonts w:asciiTheme="minorHAnsi" w:hAnsiTheme="minorHAnsi"/>
              </w:rPr>
              <w:t>Pomalé jídelní tempo, malá sousta, vybíravost, málo pije</w:t>
            </w:r>
          </w:p>
        </w:tc>
        <w:tc>
          <w:tcPr>
            <w:tcW w:w="3071" w:type="dxa"/>
            <w:tcBorders>
              <w:top w:val="single" w:sz="4" w:space="0" w:color="auto"/>
              <w:left w:val="single" w:sz="4" w:space="0" w:color="auto"/>
              <w:bottom w:val="single" w:sz="4" w:space="0" w:color="auto"/>
              <w:right w:val="single" w:sz="4" w:space="0" w:color="auto"/>
            </w:tcBorders>
            <w:hideMark/>
          </w:tcPr>
          <w:p w:rsidR="00887CCB" w:rsidRPr="00EE7CB0" w:rsidRDefault="00887CCB">
            <w:pPr>
              <w:jc w:val="center"/>
              <w:rPr>
                <w:rFonts w:asciiTheme="minorHAnsi" w:eastAsia="Times New Roman" w:hAnsiTheme="minorHAnsi" w:cs="Times New Roman"/>
                <w:szCs w:val="24"/>
              </w:rPr>
            </w:pPr>
            <w:r w:rsidRPr="00EE7CB0">
              <w:rPr>
                <w:rFonts w:asciiTheme="minorHAnsi" w:hAnsiTheme="minorHAnsi"/>
              </w:rPr>
              <w:t>Jí spíše rychleji, větší sousta, obvykle je navýšen pitný režim</w:t>
            </w:r>
          </w:p>
        </w:tc>
      </w:tr>
      <w:tr w:rsidR="00887CCB" w:rsidRPr="00EE7CB0" w:rsidTr="00887CCB">
        <w:tc>
          <w:tcPr>
            <w:tcW w:w="3070" w:type="dxa"/>
            <w:tcBorders>
              <w:top w:val="single" w:sz="4" w:space="0" w:color="auto"/>
              <w:left w:val="single" w:sz="4" w:space="0" w:color="auto"/>
              <w:bottom w:val="single" w:sz="4" w:space="0" w:color="auto"/>
              <w:right w:val="single" w:sz="4" w:space="0" w:color="auto"/>
            </w:tcBorders>
            <w:hideMark/>
          </w:tcPr>
          <w:p w:rsidR="00887CCB" w:rsidRPr="00EE7CB0" w:rsidRDefault="00887CCB">
            <w:pPr>
              <w:rPr>
                <w:rFonts w:asciiTheme="minorHAnsi" w:eastAsia="Times New Roman" w:hAnsiTheme="minorHAnsi" w:cs="Times New Roman"/>
                <w:b/>
                <w:szCs w:val="24"/>
              </w:rPr>
            </w:pPr>
            <w:r w:rsidRPr="00EE7CB0">
              <w:rPr>
                <w:rFonts w:asciiTheme="minorHAnsi" w:hAnsiTheme="minorHAnsi"/>
                <w:b/>
              </w:rPr>
              <w:t>Počátek obtíží</w:t>
            </w:r>
          </w:p>
        </w:tc>
        <w:tc>
          <w:tcPr>
            <w:tcW w:w="3071" w:type="dxa"/>
            <w:tcBorders>
              <w:top w:val="single" w:sz="4" w:space="0" w:color="auto"/>
              <w:left w:val="single" w:sz="4" w:space="0" w:color="auto"/>
              <w:bottom w:val="single" w:sz="4" w:space="0" w:color="auto"/>
              <w:right w:val="single" w:sz="4" w:space="0" w:color="auto"/>
            </w:tcBorders>
            <w:hideMark/>
          </w:tcPr>
          <w:p w:rsidR="00887CCB" w:rsidRPr="00EE7CB0" w:rsidRDefault="00887CCB">
            <w:pPr>
              <w:jc w:val="center"/>
              <w:rPr>
                <w:rFonts w:asciiTheme="minorHAnsi" w:eastAsia="Times New Roman" w:hAnsiTheme="minorHAnsi" w:cs="Times New Roman"/>
                <w:szCs w:val="24"/>
              </w:rPr>
            </w:pPr>
            <w:r w:rsidRPr="00EE7CB0">
              <w:rPr>
                <w:rFonts w:asciiTheme="minorHAnsi" w:hAnsiTheme="minorHAnsi"/>
              </w:rPr>
              <w:t>13 – 20 let, výjimečně později</w:t>
            </w:r>
          </w:p>
        </w:tc>
        <w:tc>
          <w:tcPr>
            <w:tcW w:w="3071" w:type="dxa"/>
            <w:tcBorders>
              <w:top w:val="single" w:sz="4" w:space="0" w:color="auto"/>
              <w:left w:val="single" w:sz="4" w:space="0" w:color="auto"/>
              <w:bottom w:val="single" w:sz="4" w:space="0" w:color="auto"/>
              <w:right w:val="single" w:sz="4" w:space="0" w:color="auto"/>
            </w:tcBorders>
            <w:hideMark/>
          </w:tcPr>
          <w:p w:rsidR="00887CCB" w:rsidRPr="00EE7CB0" w:rsidRDefault="00887CCB">
            <w:pPr>
              <w:jc w:val="center"/>
              <w:rPr>
                <w:rFonts w:asciiTheme="minorHAnsi" w:eastAsia="Times New Roman" w:hAnsiTheme="minorHAnsi" w:cs="Times New Roman"/>
                <w:szCs w:val="24"/>
              </w:rPr>
            </w:pPr>
            <w:r w:rsidRPr="00EE7CB0">
              <w:rPr>
                <w:rFonts w:asciiTheme="minorHAnsi" w:hAnsiTheme="minorHAnsi"/>
              </w:rPr>
              <w:t>15 – 30 let</w:t>
            </w:r>
          </w:p>
        </w:tc>
      </w:tr>
      <w:tr w:rsidR="00887CCB" w:rsidRPr="00EE7CB0" w:rsidTr="00887CCB">
        <w:trPr>
          <w:trHeight w:val="212"/>
        </w:trPr>
        <w:tc>
          <w:tcPr>
            <w:tcW w:w="3070" w:type="dxa"/>
            <w:tcBorders>
              <w:top w:val="single" w:sz="4" w:space="0" w:color="auto"/>
              <w:left w:val="single" w:sz="4" w:space="0" w:color="auto"/>
              <w:bottom w:val="single" w:sz="4" w:space="0" w:color="auto"/>
              <w:right w:val="single" w:sz="4" w:space="0" w:color="auto"/>
            </w:tcBorders>
            <w:hideMark/>
          </w:tcPr>
          <w:p w:rsidR="00887CCB" w:rsidRPr="00EE7CB0" w:rsidRDefault="00887CCB">
            <w:pPr>
              <w:rPr>
                <w:rFonts w:asciiTheme="minorHAnsi" w:eastAsia="Times New Roman" w:hAnsiTheme="minorHAnsi" w:cs="Times New Roman"/>
                <w:b/>
                <w:szCs w:val="24"/>
              </w:rPr>
            </w:pPr>
            <w:r w:rsidRPr="00EE7CB0">
              <w:rPr>
                <w:rFonts w:asciiTheme="minorHAnsi" w:hAnsiTheme="minorHAnsi"/>
                <w:b/>
              </w:rPr>
              <w:t>Pohlaví pacientů</w:t>
            </w:r>
          </w:p>
        </w:tc>
        <w:tc>
          <w:tcPr>
            <w:tcW w:w="3071" w:type="dxa"/>
            <w:tcBorders>
              <w:top w:val="single" w:sz="4" w:space="0" w:color="auto"/>
              <w:left w:val="single" w:sz="4" w:space="0" w:color="auto"/>
              <w:bottom w:val="single" w:sz="4" w:space="0" w:color="auto"/>
              <w:right w:val="single" w:sz="4" w:space="0" w:color="auto"/>
            </w:tcBorders>
            <w:hideMark/>
          </w:tcPr>
          <w:p w:rsidR="00887CCB" w:rsidRPr="00EE7CB0" w:rsidRDefault="00887CCB">
            <w:pPr>
              <w:jc w:val="center"/>
              <w:rPr>
                <w:rFonts w:asciiTheme="minorHAnsi" w:eastAsia="Times New Roman" w:hAnsiTheme="minorHAnsi" w:cs="Times New Roman"/>
                <w:szCs w:val="24"/>
              </w:rPr>
            </w:pPr>
            <w:r w:rsidRPr="00EE7CB0">
              <w:rPr>
                <w:rFonts w:asciiTheme="minorHAnsi" w:hAnsiTheme="minorHAnsi"/>
              </w:rPr>
              <w:t>10 – 15 : 1 (ženy: muži)</w:t>
            </w:r>
          </w:p>
        </w:tc>
        <w:tc>
          <w:tcPr>
            <w:tcW w:w="3071" w:type="dxa"/>
            <w:tcBorders>
              <w:top w:val="single" w:sz="4" w:space="0" w:color="auto"/>
              <w:left w:val="single" w:sz="4" w:space="0" w:color="auto"/>
              <w:bottom w:val="single" w:sz="4" w:space="0" w:color="auto"/>
              <w:right w:val="single" w:sz="4" w:space="0" w:color="auto"/>
            </w:tcBorders>
            <w:hideMark/>
          </w:tcPr>
          <w:p w:rsidR="00887CCB" w:rsidRPr="00EE7CB0" w:rsidRDefault="00887CCB">
            <w:pPr>
              <w:jc w:val="center"/>
              <w:rPr>
                <w:rFonts w:asciiTheme="minorHAnsi" w:eastAsia="Times New Roman" w:hAnsiTheme="minorHAnsi" w:cs="Times New Roman"/>
                <w:szCs w:val="24"/>
              </w:rPr>
            </w:pPr>
            <w:r w:rsidRPr="00EE7CB0">
              <w:rPr>
                <w:rFonts w:asciiTheme="minorHAnsi" w:hAnsiTheme="minorHAnsi"/>
              </w:rPr>
              <w:t>20 : 1 (ženy: muži)</w:t>
            </w:r>
          </w:p>
        </w:tc>
      </w:tr>
      <w:tr w:rsidR="00887CCB" w:rsidRPr="00EE7CB0" w:rsidTr="00887CCB">
        <w:trPr>
          <w:trHeight w:val="212"/>
        </w:trPr>
        <w:tc>
          <w:tcPr>
            <w:tcW w:w="3070" w:type="dxa"/>
            <w:tcBorders>
              <w:top w:val="single" w:sz="4" w:space="0" w:color="auto"/>
              <w:left w:val="single" w:sz="4" w:space="0" w:color="auto"/>
              <w:bottom w:val="single" w:sz="4" w:space="0" w:color="auto"/>
              <w:right w:val="single" w:sz="4" w:space="0" w:color="auto"/>
            </w:tcBorders>
            <w:hideMark/>
          </w:tcPr>
          <w:p w:rsidR="00887CCB" w:rsidRPr="00EE7CB0" w:rsidRDefault="00887CCB">
            <w:pPr>
              <w:rPr>
                <w:rFonts w:asciiTheme="minorHAnsi" w:eastAsia="Times New Roman" w:hAnsiTheme="minorHAnsi" w:cs="Times New Roman"/>
                <w:b/>
                <w:szCs w:val="24"/>
              </w:rPr>
            </w:pPr>
            <w:r w:rsidRPr="00EE7CB0">
              <w:rPr>
                <w:rFonts w:asciiTheme="minorHAnsi" w:hAnsiTheme="minorHAnsi"/>
                <w:b/>
              </w:rPr>
              <w:t>Prevalence (ženy 15 – 30 let)</w:t>
            </w:r>
          </w:p>
        </w:tc>
        <w:tc>
          <w:tcPr>
            <w:tcW w:w="3071" w:type="dxa"/>
            <w:tcBorders>
              <w:top w:val="single" w:sz="4" w:space="0" w:color="auto"/>
              <w:left w:val="single" w:sz="4" w:space="0" w:color="auto"/>
              <w:bottom w:val="single" w:sz="4" w:space="0" w:color="auto"/>
              <w:right w:val="single" w:sz="4" w:space="0" w:color="auto"/>
            </w:tcBorders>
            <w:hideMark/>
          </w:tcPr>
          <w:p w:rsidR="00887CCB" w:rsidRPr="00EE7CB0" w:rsidRDefault="00887CCB">
            <w:pPr>
              <w:jc w:val="center"/>
              <w:rPr>
                <w:rFonts w:asciiTheme="minorHAnsi" w:eastAsia="Times New Roman" w:hAnsiTheme="minorHAnsi" w:cs="Times New Roman"/>
                <w:szCs w:val="24"/>
              </w:rPr>
            </w:pPr>
            <w:r w:rsidRPr="00EE7CB0">
              <w:rPr>
                <w:rFonts w:asciiTheme="minorHAnsi" w:hAnsiTheme="minorHAnsi"/>
              </w:rPr>
              <w:t>0,5 – 0,8 %</w:t>
            </w:r>
          </w:p>
        </w:tc>
        <w:tc>
          <w:tcPr>
            <w:tcW w:w="3071" w:type="dxa"/>
            <w:tcBorders>
              <w:top w:val="single" w:sz="4" w:space="0" w:color="auto"/>
              <w:left w:val="single" w:sz="4" w:space="0" w:color="auto"/>
              <w:bottom w:val="single" w:sz="4" w:space="0" w:color="auto"/>
              <w:right w:val="single" w:sz="4" w:space="0" w:color="auto"/>
            </w:tcBorders>
            <w:hideMark/>
          </w:tcPr>
          <w:p w:rsidR="00887CCB" w:rsidRPr="00EE7CB0" w:rsidRDefault="00887CCB">
            <w:pPr>
              <w:jc w:val="center"/>
              <w:rPr>
                <w:rFonts w:asciiTheme="minorHAnsi" w:eastAsia="Times New Roman" w:hAnsiTheme="minorHAnsi" w:cs="Times New Roman"/>
                <w:szCs w:val="24"/>
              </w:rPr>
            </w:pPr>
            <w:r w:rsidRPr="00EE7CB0">
              <w:rPr>
                <w:rFonts w:asciiTheme="minorHAnsi" w:hAnsiTheme="minorHAnsi"/>
              </w:rPr>
              <w:t>1,5 – 4,5 %</w:t>
            </w:r>
          </w:p>
        </w:tc>
      </w:tr>
      <w:tr w:rsidR="00887CCB" w:rsidRPr="00EE7CB0" w:rsidTr="00887CCB">
        <w:trPr>
          <w:trHeight w:val="212"/>
        </w:trPr>
        <w:tc>
          <w:tcPr>
            <w:tcW w:w="3070" w:type="dxa"/>
            <w:tcBorders>
              <w:top w:val="single" w:sz="4" w:space="0" w:color="auto"/>
              <w:left w:val="single" w:sz="4" w:space="0" w:color="auto"/>
              <w:bottom w:val="single" w:sz="4" w:space="0" w:color="auto"/>
              <w:right w:val="single" w:sz="4" w:space="0" w:color="auto"/>
            </w:tcBorders>
            <w:hideMark/>
          </w:tcPr>
          <w:p w:rsidR="00887CCB" w:rsidRPr="00EE7CB0" w:rsidRDefault="00887CCB">
            <w:pPr>
              <w:rPr>
                <w:rFonts w:asciiTheme="minorHAnsi" w:eastAsia="Times New Roman" w:hAnsiTheme="minorHAnsi" w:cs="Times New Roman"/>
                <w:b/>
                <w:szCs w:val="24"/>
              </w:rPr>
            </w:pPr>
            <w:r w:rsidRPr="00EE7CB0">
              <w:rPr>
                <w:rFonts w:asciiTheme="minorHAnsi" w:hAnsiTheme="minorHAnsi"/>
                <w:b/>
              </w:rPr>
              <w:t>Deprese</w:t>
            </w:r>
          </w:p>
        </w:tc>
        <w:tc>
          <w:tcPr>
            <w:tcW w:w="3071" w:type="dxa"/>
            <w:tcBorders>
              <w:top w:val="single" w:sz="4" w:space="0" w:color="auto"/>
              <w:left w:val="single" w:sz="4" w:space="0" w:color="auto"/>
              <w:bottom w:val="single" w:sz="4" w:space="0" w:color="auto"/>
              <w:right w:val="single" w:sz="4" w:space="0" w:color="auto"/>
            </w:tcBorders>
            <w:hideMark/>
          </w:tcPr>
          <w:p w:rsidR="00887CCB" w:rsidRPr="00EE7CB0" w:rsidRDefault="00887CCB">
            <w:pPr>
              <w:jc w:val="center"/>
              <w:rPr>
                <w:rFonts w:asciiTheme="minorHAnsi" w:eastAsia="Times New Roman" w:hAnsiTheme="minorHAnsi" w:cs="Times New Roman"/>
                <w:szCs w:val="24"/>
              </w:rPr>
            </w:pPr>
            <w:r w:rsidRPr="00EE7CB0">
              <w:rPr>
                <w:rFonts w:asciiTheme="minorHAnsi" w:hAnsiTheme="minorHAnsi"/>
              </w:rPr>
              <w:t>10 – 60 %</w:t>
            </w:r>
          </w:p>
        </w:tc>
        <w:tc>
          <w:tcPr>
            <w:tcW w:w="3071" w:type="dxa"/>
            <w:tcBorders>
              <w:top w:val="single" w:sz="4" w:space="0" w:color="auto"/>
              <w:left w:val="single" w:sz="4" w:space="0" w:color="auto"/>
              <w:bottom w:val="single" w:sz="4" w:space="0" w:color="auto"/>
              <w:right w:val="single" w:sz="4" w:space="0" w:color="auto"/>
            </w:tcBorders>
            <w:hideMark/>
          </w:tcPr>
          <w:p w:rsidR="00887CCB" w:rsidRPr="00EE7CB0" w:rsidRDefault="00887CCB">
            <w:pPr>
              <w:jc w:val="center"/>
              <w:rPr>
                <w:rFonts w:asciiTheme="minorHAnsi" w:eastAsia="Times New Roman" w:hAnsiTheme="minorHAnsi" w:cs="Times New Roman"/>
                <w:szCs w:val="24"/>
              </w:rPr>
            </w:pPr>
            <w:r w:rsidRPr="00EE7CB0">
              <w:rPr>
                <w:rFonts w:asciiTheme="minorHAnsi" w:hAnsiTheme="minorHAnsi"/>
              </w:rPr>
              <w:t>20 – 90%</w:t>
            </w:r>
          </w:p>
        </w:tc>
      </w:tr>
      <w:tr w:rsidR="00887CCB" w:rsidRPr="00EE7CB0" w:rsidTr="00887CCB">
        <w:trPr>
          <w:trHeight w:val="212"/>
        </w:trPr>
        <w:tc>
          <w:tcPr>
            <w:tcW w:w="3070" w:type="dxa"/>
            <w:tcBorders>
              <w:top w:val="single" w:sz="4" w:space="0" w:color="auto"/>
              <w:left w:val="single" w:sz="4" w:space="0" w:color="auto"/>
              <w:bottom w:val="single" w:sz="4" w:space="0" w:color="auto"/>
              <w:right w:val="single" w:sz="4" w:space="0" w:color="auto"/>
            </w:tcBorders>
            <w:hideMark/>
          </w:tcPr>
          <w:p w:rsidR="00887CCB" w:rsidRPr="00EE7CB0" w:rsidRDefault="00887CCB">
            <w:pPr>
              <w:rPr>
                <w:rFonts w:asciiTheme="minorHAnsi" w:eastAsia="Times New Roman" w:hAnsiTheme="minorHAnsi" w:cs="Times New Roman"/>
                <w:b/>
                <w:szCs w:val="24"/>
              </w:rPr>
            </w:pPr>
            <w:r w:rsidRPr="00EE7CB0">
              <w:rPr>
                <w:rFonts w:asciiTheme="minorHAnsi" w:hAnsiTheme="minorHAnsi"/>
                <w:b/>
              </w:rPr>
              <w:t>Užívání alkoholu</w:t>
            </w:r>
          </w:p>
        </w:tc>
        <w:tc>
          <w:tcPr>
            <w:tcW w:w="3071" w:type="dxa"/>
            <w:tcBorders>
              <w:top w:val="single" w:sz="4" w:space="0" w:color="auto"/>
              <w:left w:val="single" w:sz="4" w:space="0" w:color="auto"/>
              <w:bottom w:val="single" w:sz="4" w:space="0" w:color="auto"/>
              <w:right w:val="single" w:sz="4" w:space="0" w:color="auto"/>
            </w:tcBorders>
            <w:hideMark/>
          </w:tcPr>
          <w:p w:rsidR="00887CCB" w:rsidRPr="00EE7CB0" w:rsidRDefault="00887CCB">
            <w:pPr>
              <w:jc w:val="center"/>
              <w:rPr>
                <w:rFonts w:asciiTheme="minorHAnsi" w:eastAsia="Times New Roman" w:hAnsiTheme="minorHAnsi" w:cs="Times New Roman"/>
                <w:szCs w:val="24"/>
              </w:rPr>
            </w:pPr>
            <w:r w:rsidRPr="00EE7CB0">
              <w:rPr>
                <w:rFonts w:asciiTheme="minorHAnsi" w:hAnsiTheme="minorHAnsi"/>
              </w:rPr>
              <w:t>Výjimečně</w:t>
            </w:r>
          </w:p>
        </w:tc>
        <w:tc>
          <w:tcPr>
            <w:tcW w:w="3071" w:type="dxa"/>
            <w:tcBorders>
              <w:top w:val="single" w:sz="4" w:space="0" w:color="auto"/>
              <w:left w:val="single" w:sz="4" w:space="0" w:color="auto"/>
              <w:bottom w:val="single" w:sz="4" w:space="0" w:color="auto"/>
              <w:right w:val="single" w:sz="4" w:space="0" w:color="auto"/>
            </w:tcBorders>
            <w:hideMark/>
          </w:tcPr>
          <w:p w:rsidR="00887CCB" w:rsidRPr="00EE7CB0" w:rsidRDefault="00887CCB">
            <w:pPr>
              <w:jc w:val="center"/>
              <w:rPr>
                <w:rFonts w:asciiTheme="minorHAnsi" w:eastAsia="Times New Roman" w:hAnsiTheme="minorHAnsi" w:cs="Times New Roman"/>
                <w:szCs w:val="24"/>
              </w:rPr>
            </w:pPr>
            <w:r w:rsidRPr="00EE7CB0">
              <w:rPr>
                <w:rFonts w:asciiTheme="minorHAnsi" w:hAnsiTheme="minorHAnsi"/>
              </w:rPr>
              <w:t>Často</w:t>
            </w:r>
          </w:p>
        </w:tc>
      </w:tr>
      <w:tr w:rsidR="00887CCB" w:rsidRPr="00EE7CB0" w:rsidTr="00887CCB">
        <w:trPr>
          <w:trHeight w:val="212"/>
        </w:trPr>
        <w:tc>
          <w:tcPr>
            <w:tcW w:w="3070" w:type="dxa"/>
            <w:tcBorders>
              <w:top w:val="single" w:sz="4" w:space="0" w:color="auto"/>
              <w:left w:val="single" w:sz="4" w:space="0" w:color="auto"/>
              <w:bottom w:val="single" w:sz="4" w:space="0" w:color="auto"/>
              <w:right w:val="single" w:sz="4" w:space="0" w:color="auto"/>
            </w:tcBorders>
            <w:hideMark/>
          </w:tcPr>
          <w:p w:rsidR="00887CCB" w:rsidRPr="00EE7CB0" w:rsidRDefault="00887CCB">
            <w:pPr>
              <w:rPr>
                <w:rFonts w:asciiTheme="minorHAnsi" w:eastAsia="Times New Roman" w:hAnsiTheme="minorHAnsi" w:cs="Times New Roman"/>
                <w:b/>
                <w:szCs w:val="24"/>
              </w:rPr>
            </w:pPr>
            <w:r w:rsidRPr="00EE7CB0">
              <w:rPr>
                <w:rFonts w:asciiTheme="minorHAnsi" w:hAnsiTheme="minorHAnsi"/>
                <w:b/>
              </w:rPr>
              <w:t>Významné zlepšení</w:t>
            </w:r>
          </w:p>
        </w:tc>
        <w:tc>
          <w:tcPr>
            <w:tcW w:w="3071" w:type="dxa"/>
            <w:tcBorders>
              <w:top w:val="single" w:sz="4" w:space="0" w:color="auto"/>
              <w:left w:val="single" w:sz="4" w:space="0" w:color="auto"/>
              <w:bottom w:val="single" w:sz="4" w:space="0" w:color="auto"/>
              <w:right w:val="single" w:sz="4" w:space="0" w:color="auto"/>
            </w:tcBorders>
            <w:hideMark/>
          </w:tcPr>
          <w:p w:rsidR="00887CCB" w:rsidRPr="00EE7CB0" w:rsidRDefault="00887CCB">
            <w:pPr>
              <w:jc w:val="center"/>
              <w:rPr>
                <w:rFonts w:asciiTheme="minorHAnsi" w:eastAsia="Times New Roman" w:hAnsiTheme="minorHAnsi" w:cs="Times New Roman"/>
                <w:szCs w:val="24"/>
              </w:rPr>
            </w:pPr>
            <w:r w:rsidRPr="00EE7CB0">
              <w:rPr>
                <w:rFonts w:asciiTheme="minorHAnsi" w:hAnsiTheme="minorHAnsi"/>
              </w:rPr>
              <w:t>20 – 75 %</w:t>
            </w:r>
          </w:p>
        </w:tc>
        <w:tc>
          <w:tcPr>
            <w:tcW w:w="3071" w:type="dxa"/>
            <w:tcBorders>
              <w:top w:val="single" w:sz="4" w:space="0" w:color="auto"/>
              <w:left w:val="single" w:sz="4" w:space="0" w:color="auto"/>
              <w:bottom w:val="single" w:sz="4" w:space="0" w:color="auto"/>
              <w:right w:val="single" w:sz="4" w:space="0" w:color="auto"/>
            </w:tcBorders>
            <w:hideMark/>
          </w:tcPr>
          <w:p w:rsidR="00887CCB" w:rsidRPr="00EE7CB0" w:rsidRDefault="00887CCB">
            <w:pPr>
              <w:jc w:val="center"/>
              <w:rPr>
                <w:rFonts w:asciiTheme="minorHAnsi" w:eastAsia="Times New Roman" w:hAnsiTheme="minorHAnsi" w:cs="Times New Roman"/>
                <w:szCs w:val="24"/>
              </w:rPr>
            </w:pPr>
            <w:r w:rsidRPr="00EE7CB0">
              <w:rPr>
                <w:rFonts w:asciiTheme="minorHAnsi" w:hAnsiTheme="minorHAnsi"/>
              </w:rPr>
              <w:t>60 – 85 %</w:t>
            </w:r>
          </w:p>
        </w:tc>
      </w:tr>
      <w:tr w:rsidR="00887CCB" w:rsidRPr="00EE7CB0" w:rsidTr="00887CCB">
        <w:trPr>
          <w:trHeight w:val="212"/>
        </w:trPr>
        <w:tc>
          <w:tcPr>
            <w:tcW w:w="3070" w:type="dxa"/>
            <w:tcBorders>
              <w:top w:val="single" w:sz="4" w:space="0" w:color="auto"/>
              <w:left w:val="single" w:sz="4" w:space="0" w:color="auto"/>
              <w:bottom w:val="single" w:sz="4" w:space="0" w:color="auto"/>
              <w:right w:val="single" w:sz="4" w:space="0" w:color="auto"/>
            </w:tcBorders>
            <w:hideMark/>
          </w:tcPr>
          <w:p w:rsidR="00887CCB" w:rsidRPr="00EE7CB0" w:rsidRDefault="00887CCB">
            <w:pPr>
              <w:rPr>
                <w:rFonts w:asciiTheme="minorHAnsi" w:eastAsia="Times New Roman" w:hAnsiTheme="minorHAnsi" w:cs="Times New Roman"/>
                <w:b/>
                <w:szCs w:val="24"/>
              </w:rPr>
            </w:pPr>
            <w:r w:rsidRPr="00EE7CB0">
              <w:rPr>
                <w:rFonts w:asciiTheme="minorHAnsi" w:hAnsiTheme="minorHAnsi"/>
                <w:b/>
              </w:rPr>
              <w:t>Úmrtnost do 10 – 20 let od počátku nemoci</w:t>
            </w:r>
          </w:p>
        </w:tc>
        <w:tc>
          <w:tcPr>
            <w:tcW w:w="3071" w:type="dxa"/>
            <w:tcBorders>
              <w:top w:val="single" w:sz="4" w:space="0" w:color="auto"/>
              <w:left w:val="single" w:sz="4" w:space="0" w:color="auto"/>
              <w:bottom w:val="single" w:sz="4" w:space="0" w:color="auto"/>
              <w:right w:val="single" w:sz="4" w:space="0" w:color="auto"/>
            </w:tcBorders>
            <w:hideMark/>
          </w:tcPr>
          <w:p w:rsidR="00887CCB" w:rsidRPr="00EE7CB0" w:rsidRDefault="00887CCB">
            <w:pPr>
              <w:jc w:val="center"/>
              <w:rPr>
                <w:rFonts w:asciiTheme="minorHAnsi" w:eastAsia="Times New Roman" w:hAnsiTheme="minorHAnsi" w:cs="Times New Roman"/>
                <w:szCs w:val="24"/>
              </w:rPr>
            </w:pPr>
            <w:r w:rsidRPr="00EE7CB0">
              <w:rPr>
                <w:rFonts w:asciiTheme="minorHAnsi" w:hAnsiTheme="minorHAnsi"/>
              </w:rPr>
              <w:t>2 – 18 %</w:t>
            </w:r>
          </w:p>
        </w:tc>
        <w:tc>
          <w:tcPr>
            <w:tcW w:w="3071" w:type="dxa"/>
            <w:tcBorders>
              <w:top w:val="single" w:sz="4" w:space="0" w:color="auto"/>
              <w:left w:val="single" w:sz="4" w:space="0" w:color="auto"/>
              <w:bottom w:val="single" w:sz="4" w:space="0" w:color="auto"/>
              <w:right w:val="single" w:sz="4" w:space="0" w:color="auto"/>
            </w:tcBorders>
            <w:hideMark/>
          </w:tcPr>
          <w:p w:rsidR="00887CCB" w:rsidRPr="00EE7CB0" w:rsidRDefault="00887CCB">
            <w:pPr>
              <w:jc w:val="center"/>
              <w:rPr>
                <w:rFonts w:asciiTheme="minorHAnsi" w:eastAsia="Times New Roman" w:hAnsiTheme="minorHAnsi" w:cs="Times New Roman"/>
                <w:szCs w:val="24"/>
              </w:rPr>
            </w:pPr>
            <w:r w:rsidRPr="00EE7CB0">
              <w:rPr>
                <w:rFonts w:asciiTheme="minorHAnsi" w:hAnsiTheme="minorHAnsi"/>
              </w:rPr>
              <w:t>0 – 2 %</w:t>
            </w:r>
          </w:p>
        </w:tc>
      </w:tr>
      <w:tr w:rsidR="00887CCB" w:rsidRPr="00EE7CB0" w:rsidTr="00887CCB">
        <w:trPr>
          <w:trHeight w:val="212"/>
        </w:trPr>
        <w:tc>
          <w:tcPr>
            <w:tcW w:w="3070" w:type="dxa"/>
            <w:tcBorders>
              <w:top w:val="single" w:sz="4" w:space="0" w:color="auto"/>
              <w:left w:val="single" w:sz="4" w:space="0" w:color="auto"/>
              <w:bottom w:val="single" w:sz="4" w:space="0" w:color="auto"/>
              <w:right w:val="single" w:sz="4" w:space="0" w:color="auto"/>
            </w:tcBorders>
            <w:hideMark/>
          </w:tcPr>
          <w:p w:rsidR="00887CCB" w:rsidRPr="00EE7CB0" w:rsidRDefault="00887CCB">
            <w:pPr>
              <w:rPr>
                <w:rFonts w:asciiTheme="minorHAnsi" w:eastAsia="Times New Roman" w:hAnsiTheme="minorHAnsi" w:cs="Times New Roman"/>
                <w:b/>
                <w:szCs w:val="24"/>
              </w:rPr>
            </w:pPr>
            <w:r w:rsidRPr="00EE7CB0">
              <w:rPr>
                <w:rFonts w:asciiTheme="minorHAnsi" w:hAnsiTheme="minorHAnsi"/>
                <w:b/>
              </w:rPr>
              <w:t>Náhled chorobnosti</w:t>
            </w:r>
          </w:p>
        </w:tc>
        <w:tc>
          <w:tcPr>
            <w:tcW w:w="3071" w:type="dxa"/>
            <w:tcBorders>
              <w:top w:val="single" w:sz="4" w:space="0" w:color="auto"/>
              <w:left w:val="single" w:sz="4" w:space="0" w:color="auto"/>
              <w:bottom w:val="single" w:sz="4" w:space="0" w:color="auto"/>
              <w:right w:val="single" w:sz="4" w:space="0" w:color="auto"/>
            </w:tcBorders>
            <w:hideMark/>
          </w:tcPr>
          <w:p w:rsidR="00887CCB" w:rsidRPr="00EE7CB0" w:rsidRDefault="00887CCB">
            <w:pPr>
              <w:jc w:val="center"/>
              <w:rPr>
                <w:rFonts w:asciiTheme="minorHAnsi" w:eastAsia="Times New Roman" w:hAnsiTheme="minorHAnsi" w:cs="Times New Roman"/>
                <w:szCs w:val="24"/>
              </w:rPr>
            </w:pPr>
            <w:r w:rsidRPr="00EE7CB0">
              <w:rPr>
                <w:rFonts w:asciiTheme="minorHAnsi" w:hAnsiTheme="minorHAnsi"/>
              </w:rPr>
              <w:t>Minimální, stoupá s rostoucími obtížemi</w:t>
            </w:r>
          </w:p>
        </w:tc>
        <w:tc>
          <w:tcPr>
            <w:tcW w:w="3071" w:type="dxa"/>
            <w:tcBorders>
              <w:top w:val="single" w:sz="4" w:space="0" w:color="auto"/>
              <w:left w:val="single" w:sz="4" w:space="0" w:color="auto"/>
              <w:bottom w:val="single" w:sz="4" w:space="0" w:color="auto"/>
              <w:right w:val="single" w:sz="4" w:space="0" w:color="auto"/>
            </w:tcBorders>
            <w:hideMark/>
          </w:tcPr>
          <w:p w:rsidR="00887CCB" w:rsidRPr="00EE7CB0" w:rsidRDefault="00887CCB">
            <w:pPr>
              <w:jc w:val="center"/>
              <w:rPr>
                <w:rFonts w:asciiTheme="minorHAnsi" w:eastAsia="Times New Roman" w:hAnsiTheme="minorHAnsi" w:cs="Times New Roman"/>
                <w:szCs w:val="24"/>
              </w:rPr>
            </w:pPr>
            <w:r w:rsidRPr="00EE7CB0">
              <w:rPr>
                <w:rFonts w:asciiTheme="minorHAnsi" w:hAnsiTheme="minorHAnsi"/>
              </w:rPr>
              <w:t>Zvýrazněný v případě přejídání, nízký v případě diet</w:t>
            </w:r>
          </w:p>
        </w:tc>
      </w:tr>
      <w:tr w:rsidR="00887CCB" w:rsidRPr="00EE7CB0" w:rsidTr="00887CCB">
        <w:tc>
          <w:tcPr>
            <w:tcW w:w="3070" w:type="dxa"/>
            <w:tcBorders>
              <w:top w:val="single" w:sz="4" w:space="0" w:color="auto"/>
              <w:left w:val="single" w:sz="4" w:space="0" w:color="auto"/>
              <w:bottom w:val="single" w:sz="4" w:space="0" w:color="auto"/>
              <w:right w:val="single" w:sz="4" w:space="0" w:color="auto"/>
            </w:tcBorders>
            <w:hideMark/>
          </w:tcPr>
          <w:p w:rsidR="00887CCB" w:rsidRPr="00EE7CB0" w:rsidRDefault="00887CCB">
            <w:pPr>
              <w:rPr>
                <w:rFonts w:asciiTheme="minorHAnsi" w:eastAsia="Times New Roman" w:hAnsiTheme="minorHAnsi" w:cs="Times New Roman"/>
                <w:b/>
                <w:szCs w:val="24"/>
              </w:rPr>
            </w:pPr>
            <w:r w:rsidRPr="00EE7CB0">
              <w:rPr>
                <w:rFonts w:asciiTheme="minorHAnsi" w:hAnsiTheme="minorHAnsi"/>
                <w:b/>
              </w:rPr>
              <w:t>Motivace k léčbě</w:t>
            </w:r>
          </w:p>
        </w:tc>
        <w:tc>
          <w:tcPr>
            <w:tcW w:w="3071" w:type="dxa"/>
            <w:tcBorders>
              <w:top w:val="single" w:sz="4" w:space="0" w:color="auto"/>
              <w:left w:val="single" w:sz="4" w:space="0" w:color="auto"/>
              <w:bottom w:val="single" w:sz="4" w:space="0" w:color="auto"/>
              <w:right w:val="single" w:sz="4" w:space="0" w:color="auto"/>
            </w:tcBorders>
            <w:hideMark/>
          </w:tcPr>
          <w:p w:rsidR="00887CCB" w:rsidRPr="00EE7CB0" w:rsidRDefault="00887CCB">
            <w:pPr>
              <w:jc w:val="center"/>
              <w:rPr>
                <w:rFonts w:asciiTheme="minorHAnsi" w:eastAsia="Times New Roman" w:hAnsiTheme="minorHAnsi" w:cs="Times New Roman"/>
                <w:szCs w:val="24"/>
              </w:rPr>
            </w:pPr>
            <w:r w:rsidRPr="00EE7CB0">
              <w:rPr>
                <w:rFonts w:asciiTheme="minorHAnsi" w:hAnsiTheme="minorHAnsi"/>
              </w:rPr>
              <w:t>Z donucení okolím nebo obtížemi</w:t>
            </w:r>
          </w:p>
        </w:tc>
        <w:tc>
          <w:tcPr>
            <w:tcW w:w="3071" w:type="dxa"/>
            <w:tcBorders>
              <w:top w:val="single" w:sz="4" w:space="0" w:color="auto"/>
              <w:left w:val="single" w:sz="4" w:space="0" w:color="auto"/>
              <w:bottom w:val="single" w:sz="4" w:space="0" w:color="auto"/>
              <w:right w:val="single" w:sz="4" w:space="0" w:color="auto"/>
            </w:tcBorders>
            <w:hideMark/>
          </w:tcPr>
          <w:p w:rsidR="00887CCB" w:rsidRPr="00EE7CB0" w:rsidRDefault="00887CCB">
            <w:pPr>
              <w:jc w:val="center"/>
              <w:rPr>
                <w:rFonts w:asciiTheme="minorHAnsi" w:eastAsia="Times New Roman" w:hAnsiTheme="minorHAnsi" w:cs="Times New Roman"/>
                <w:szCs w:val="24"/>
              </w:rPr>
            </w:pPr>
            <w:r w:rsidRPr="00EE7CB0">
              <w:rPr>
                <w:rFonts w:asciiTheme="minorHAnsi" w:hAnsiTheme="minorHAnsi"/>
              </w:rPr>
              <w:t>Zbavit se přejídání, snaha zhubnout</w:t>
            </w:r>
          </w:p>
        </w:tc>
      </w:tr>
    </w:tbl>
    <w:p w:rsidR="00BD7895" w:rsidRDefault="00BD7895" w:rsidP="008E53FF">
      <w:pPr>
        <w:spacing w:after="0"/>
        <w:rPr>
          <w:rFonts w:asciiTheme="minorHAnsi" w:hAnsiTheme="minorHAnsi"/>
          <w:b/>
        </w:rPr>
      </w:pPr>
    </w:p>
    <w:p w:rsidR="00BD7895" w:rsidRDefault="00BD7895" w:rsidP="008E53FF">
      <w:pPr>
        <w:spacing w:after="0"/>
        <w:rPr>
          <w:rFonts w:asciiTheme="minorHAnsi" w:hAnsiTheme="minorHAnsi"/>
          <w:b/>
        </w:rPr>
      </w:pPr>
    </w:p>
    <w:p w:rsidR="00887CCB" w:rsidRPr="00EE7CB0" w:rsidRDefault="00887CCB" w:rsidP="008E53FF">
      <w:pPr>
        <w:spacing w:after="0"/>
        <w:rPr>
          <w:rFonts w:asciiTheme="minorHAnsi" w:hAnsiTheme="minorHAnsi"/>
          <w:b/>
        </w:rPr>
      </w:pPr>
      <w:r w:rsidRPr="00EE7CB0">
        <w:rPr>
          <w:rFonts w:asciiTheme="minorHAnsi" w:hAnsiTheme="minorHAnsi"/>
          <w:b/>
        </w:rPr>
        <w:t>Rozdíl č. 1:</w:t>
      </w:r>
    </w:p>
    <w:p w:rsidR="00887CCB" w:rsidRPr="00EE7CB0" w:rsidRDefault="00887CCB" w:rsidP="008E53FF">
      <w:pPr>
        <w:spacing w:after="0"/>
        <w:rPr>
          <w:rFonts w:asciiTheme="minorHAnsi" w:hAnsiTheme="minorHAnsi"/>
        </w:rPr>
      </w:pPr>
      <w:r w:rsidRPr="00EE7CB0">
        <w:rPr>
          <w:rFonts w:asciiTheme="minorHAnsi" w:hAnsiTheme="minorHAnsi"/>
        </w:rPr>
        <w:t>Závažnější je projev u:</w:t>
      </w:r>
    </w:p>
    <w:p w:rsidR="00887CCB" w:rsidRPr="00EE7CB0" w:rsidRDefault="00887CCB" w:rsidP="008E53FF">
      <w:pPr>
        <w:spacing w:after="0"/>
        <w:rPr>
          <w:rFonts w:asciiTheme="minorHAnsi" w:hAnsiTheme="minorHAnsi"/>
          <w:b/>
        </w:rPr>
      </w:pPr>
    </w:p>
    <w:p w:rsidR="00887CCB" w:rsidRPr="00EE7CB0" w:rsidRDefault="00887CCB" w:rsidP="008E53FF">
      <w:pPr>
        <w:spacing w:after="0"/>
        <w:rPr>
          <w:rFonts w:asciiTheme="minorHAnsi" w:hAnsiTheme="minorHAnsi"/>
          <w:b/>
        </w:rPr>
      </w:pPr>
      <w:r w:rsidRPr="00EE7CB0">
        <w:rPr>
          <w:rFonts w:asciiTheme="minorHAnsi" w:hAnsiTheme="minorHAnsi"/>
          <w:b/>
        </w:rPr>
        <w:t>Rozdíl č. 2:</w:t>
      </w:r>
    </w:p>
    <w:p w:rsidR="00887CCB" w:rsidRPr="00EE7CB0" w:rsidRDefault="00887CCB" w:rsidP="008E53FF">
      <w:pPr>
        <w:spacing w:after="0"/>
        <w:rPr>
          <w:rFonts w:asciiTheme="minorHAnsi" w:hAnsiTheme="minorHAnsi"/>
        </w:rPr>
      </w:pPr>
      <w:r w:rsidRPr="00EE7CB0">
        <w:rPr>
          <w:rFonts w:asciiTheme="minorHAnsi" w:hAnsiTheme="minorHAnsi"/>
        </w:rPr>
        <w:t>Závažnější je projev u:</w:t>
      </w:r>
    </w:p>
    <w:p w:rsidR="00887CCB" w:rsidRPr="00EE7CB0" w:rsidRDefault="00887CCB" w:rsidP="008E53FF">
      <w:pPr>
        <w:spacing w:after="0"/>
        <w:rPr>
          <w:rFonts w:asciiTheme="minorHAnsi" w:hAnsiTheme="minorHAnsi"/>
          <w:b/>
        </w:rPr>
      </w:pPr>
    </w:p>
    <w:p w:rsidR="00887CCB" w:rsidRPr="00EE7CB0" w:rsidRDefault="00887CCB" w:rsidP="008E53FF">
      <w:pPr>
        <w:spacing w:after="0"/>
        <w:rPr>
          <w:rFonts w:asciiTheme="minorHAnsi" w:hAnsiTheme="minorHAnsi"/>
          <w:b/>
        </w:rPr>
      </w:pPr>
      <w:r w:rsidRPr="00EE7CB0">
        <w:rPr>
          <w:rFonts w:asciiTheme="minorHAnsi" w:hAnsiTheme="minorHAnsi"/>
          <w:b/>
        </w:rPr>
        <w:t>Rozdíl č. 3:</w:t>
      </w:r>
    </w:p>
    <w:p w:rsidR="00887CCB" w:rsidRPr="00EE7CB0" w:rsidRDefault="00887CCB" w:rsidP="008E53FF">
      <w:pPr>
        <w:spacing w:after="0"/>
        <w:rPr>
          <w:rFonts w:asciiTheme="minorHAnsi" w:hAnsiTheme="minorHAnsi"/>
        </w:rPr>
      </w:pPr>
      <w:r w:rsidRPr="00EE7CB0">
        <w:rPr>
          <w:rFonts w:asciiTheme="minorHAnsi" w:hAnsiTheme="minorHAnsi"/>
        </w:rPr>
        <w:t>Závažnější je projev u:</w:t>
      </w:r>
    </w:p>
    <w:p w:rsidR="00887CCB" w:rsidRPr="00EE7CB0" w:rsidRDefault="00887CCB" w:rsidP="008E53FF">
      <w:pPr>
        <w:spacing w:after="0"/>
        <w:rPr>
          <w:rFonts w:asciiTheme="minorHAnsi" w:hAnsiTheme="minorHAnsi"/>
          <w:b/>
        </w:rPr>
      </w:pPr>
    </w:p>
    <w:p w:rsidR="00887CCB" w:rsidRPr="00EE7CB0" w:rsidRDefault="00887CCB" w:rsidP="008E53FF">
      <w:pPr>
        <w:spacing w:after="0"/>
        <w:rPr>
          <w:rFonts w:asciiTheme="minorHAnsi" w:hAnsiTheme="minorHAnsi"/>
          <w:b/>
        </w:rPr>
      </w:pPr>
      <w:r w:rsidRPr="00EE7CB0">
        <w:rPr>
          <w:rFonts w:asciiTheme="minorHAnsi" w:hAnsiTheme="minorHAnsi"/>
          <w:b/>
        </w:rPr>
        <w:t>Rozdíl č. 4:</w:t>
      </w:r>
    </w:p>
    <w:p w:rsidR="00887CCB" w:rsidRPr="00EE7CB0" w:rsidRDefault="00887CCB" w:rsidP="008E53FF">
      <w:pPr>
        <w:spacing w:after="0"/>
        <w:rPr>
          <w:rFonts w:asciiTheme="minorHAnsi" w:hAnsiTheme="minorHAnsi"/>
        </w:rPr>
      </w:pPr>
      <w:r w:rsidRPr="00EE7CB0">
        <w:rPr>
          <w:rFonts w:asciiTheme="minorHAnsi" w:hAnsiTheme="minorHAnsi"/>
        </w:rPr>
        <w:t>Závažnější je projev u:</w:t>
      </w:r>
    </w:p>
    <w:p w:rsidR="00887CCB" w:rsidRPr="00EE7CB0" w:rsidRDefault="00887CCB" w:rsidP="008E53FF">
      <w:pPr>
        <w:spacing w:after="0"/>
        <w:rPr>
          <w:rFonts w:asciiTheme="minorHAnsi" w:hAnsiTheme="minorHAnsi"/>
          <w:b/>
        </w:rPr>
      </w:pPr>
    </w:p>
    <w:p w:rsidR="00887CCB" w:rsidRPr="00EE7CB0" w:rsidRDefault="00887CCB" w:rsidP="008E53FF">
      <w:pPr>
        <w:spacing w:after="0"/>
        <w:rPr>
          <w:rFonts w:asciiTheme="minorHAnsi" w:hAnsiTheme="minorHAnsi"/>
          <w:b/>
        </w:rPr>
      </w:pPr>
      <w:r w:rsidRPr="00EE7CB0">
        <w:rPr>
          <w:rFonts w:asciiTheme="minorHAnsi" w:hAnsiTheme="minorHAnsi"/>
          <w:b/>
        </w:rPr>
        <w:t>Rozdíl č. 5:</w:t>
      </w:r>
    </w:p>
    <w:p w:rsidR="00887CCB" w:rsidRPr="00EE7CB0" w:rsidRDefault="00887CCB" w:rsidP="008E53FF">
      <w:pPr>
        <w:spacing w:after="0"/>
        <w:rPr>
          <w:rFonts w:asciiTheme="minorHAnsi" w:hAnsiTheme="minorHAnsi"/>
        </w:rPr>
      </w:pPr>
      <w:r w:rsidRPr="00EE7CB0">
        <w:rPr>
          <w:rFonts w:asciiTheme="minorHAnsi" w:hAnsiTheme="minorHAnsi"/>
        </w:rPr>
        <w:t>Závažnější je projev u:</w:t>
      </w:r>
    </w:p>
    <w:p w:rsidR="00BD7895" w:rsidRDefault="00BD7895" w:rsidP="00887CCB">
      <w:pPr>
        <w:rPr>
          <w:b/>
        </w:rPr>
      </w:pPr>
    </w:p>
    <w:p w:rsidR="00887CCB" w:rsidRDefault="00887CCB" w:rsidP="00887CCB">
      <w:pPr>
        <w:rPr>
          <w:b/>
        </w:rPr>
      </w:pPr>
      <w:r>
        <w:rPr>
          <w:b/>
        </w:rPr>
        <w:lastRenderedPageBreak/>
        <w:t>Odpovědi jsou věcí Vašeho názoru. Mají Vás pouze navést k zamyšlení nad danou problematikou, zvláště pak nad nebezpečím ohrožení mladých životů.</w:t>
      </w:r>
    </w:p>
    <w:p w:rsidR="00BD7895" w:rsidRDefault="00BD7895" w:rsidP="00BD7895">
      <w:pPr>
        <w:spacing w:after="0"/>
        <w:rPr>
          <w:b/>
        </w:rPr>
      </w:pPr>
    </w:p>
    <w:p w:rsidR="00AD33D3" w:rsidRPr="00770DB6" w:rsidRDefault="00887CCB" w:rsidP="00BD7895">
      <w:pPr>
        <w:pStyle w:val="Nadpis1"/>
        <w:numPr>
          <w:ilvl w:val="0"/>
          <w:numId w:val="3"/>
        </w:numPr>
        <w:spacing w:before="0" w:beforeAutospacing="0" w:line="276" w:lineRule="auto"/>
        <w:ind w:left="357" w:hanging="357"/>
        <w:rPr>
          <w:rFonts w:asciiTheme="minorHAnsi" w:hAnsiTheme="minorHAnsi"/>
        </w:rPr>
      </w:pPr>
      <w:bookmarkStart w:id="9" w:name="_Toc386800478"/>
      <w:bookmarkStart w:id="10" w:name="_Toc386800546"/>
      <w:r>
        <w:rPr>
          <w:rFonts w:asciiTheme="minorHAnsi" w:hAnsiTheme="minorHAnsi"/>
        </w:rPr>
        <w:t>Přečtěte si příběh dívky s mentální anorexií a zamyslete se nad jejími pocity v psychiatrické léčebně a zmiňovanými přístupy zdravotnického personálu.</w:t>
      </w:r>
      <w:bookmarkEnd w:id="9"/>
      <w:bookmarkEnd w:id="10"/>
    </w:p>
    <w:p w:rsidR="00887CCB" w:rsidRPr="00CB5F81" w:rsidRDefault="00887CCB" w:rsidP="00BD7895">
      <w:pPr>
        <w:shd w:val="clear" w:color="auto" w:fill="FFFFFF"/>
        <w:spacing w:after="100" w:line="312" w:lineRule="atLeast"/>
        <w:outlineLvl w:val="0"/>
        <w:rPr>
          <w:rFonts w:asciiTheme="minorHAnsi" w:hAnsiTheme="minorHAnsi"/>
          <w:b/>
          <w:i/>
          <w:color w:val="000000"/>
          <w:kern w:val="36"/>
          <w:szCs w:val="24"/>
        </w:rPr>
      </w:pPr>
      <w:bookmarkStart w:id="11" w:name="_Toc386800479"/>
      <w:bookmarkStart w:id="12" w:name="_Toc386800547"/>
      <w:r w:rsidRPr="00CB5F81">
        <w:rPr>
          <w:rFonts w:asciiTheme="minorHAnsi" w:hAnsiTheme="minorHAnsi"/>
          <w:b/>
          <w:i/>
          <w:color w:val="000000"/>
          <w:kern w:val="36"/>
          <w:szCs w:val="24"/>
        </w:rPr>
        <w:t>Moje vítězství nad mentální anorexií</w:t>
      </w:r>
      <w:bookmarkEnd w:id="11"/>
      <w:bookmarkEnd w:id="12"/>
    </w:p>
    <w:p w:rsidR="00887CCB" w:rsidRDefault="00887CCB" w:rsidP="00BD7895">
      <w:pPr>
        <w:shd w:val="clear" w:color="auto" w:fill="FFFFFF"/>
        <w:spacing w:after="0"/>
        <w:rPr>
          <w:rFonts w:asciiTheme="minorHAnsi" w:hAnsiTheme="minorHAnsi"/>
          <w:i/>
          <w:color w:val="000000"/>
          <w:szCs w:val="24"/>
        </w:rPr>
      </w:pPr>
      <w:r w:rsidRPr="00CB5F81">
        <w:rPr>
          <w:rFonts w:asciiTheme="minorHAnsi" w:hAnsiTheme="minorHAnsi"/>
          <w:i/>
          <w:color w:val="000000"/>
          <w:szCs w:val="24"/>
        </w:rPr>
        <w:t>Nikdy jsem neměla problémy s váhou. Byla jsem živé dítě, pro které nebyl žádný strom dost vysoký, abych se na něj nepokusila vyškrábat, žádná cesta dost široká, abych se ji nesnažila přeběhnout. Sedět v klidu, spát, odpočívat byl obrovský problém. Od pěti let jsem začala navštěvovat hodiny rytmiky, a od první třídy mě vybrali do kurzů moderního a klasického baletu. Dvakrát až třikrát týdně jsem se hýbala v rytmu hudby a poctivě tak spalovala kalorie z výtečných buchet od mé prababičky. Mým nejoblíbenějším předmětem ve škole byl tělocvik, v zimě jsem pravidelně brázdila sjezdové a běžecké tratě, v létě jsem s rodiči vyrážela na hory s batohem pod stan. Aktivní trávení volného času s kamarády bylo samozřejmostí. Při výšce 176 cm jsem v průměru vážila 58 kilo. Důvodem mého onemocnění mentální anorexií v sedmnácti letech rozhodně nebyla nadváha.</w:t>
      </w:r>
    </w:p>
    <w:p w:rsidR="00BD7895" w:rsidRPr="00CB5F81" w:rsidRDefault="00BD7895" w:rsidP="00BD7895">
      <w:pPr>
        <w:shd w:val="clear" w:color="auto" w:fill="FFFFFF"/>
        <w:spacing w:after="0"/>
        <w:rPr>
          <w:rFonts w:asciiTheme="minorHAnsi" w:hAnsiTheme="minorHAnsi"/>
          <w:i/>
          <w:color w:val="000000"/>
          <w:szCs w:val="24"/>
        </w:rPr>
      </w:pPr>
    </w:p>
    <w:p w:rsidR="00887CCB" w:rsidRPr="00CB5F81" w:rsidRDefault="00887CCB" w:rsidP="00BD7895">
      <w:pPr>
        <w:shd w:val="clear" w:color="auto" w:fill="FFFFFF"/>
        <w:spacing w:before="100" w:after="100" w:line="312" w:lineRule="atLeast"/>
        <w:outlineLvl w:val="0"/>
        <w:rPr>
          <w:rFonts w:asciiTheme="minorHAnsi" w:hAnsiTheme="minorHAnsi"/>
          <w:b/>
          <w:i/>
          <w:color w:val="000000"/>
          <w:szCs w:val="24"/>
        </w:rPr>
      </w:pPr>
      <w:bookmarkStart w:id="13" w:name="_Toc386800548"/>
      <w:r w:rsidRPr="00BD7895">
        <w:rPr>
          <w:rFonts w:asciiTheme="minorHAnsi" w:hAnsiTheme="minorHAnsi"/>
          <w:b/>
          <w:i/>
          <w:color w:val="000000"/>
          <w:kern w:val="36"/>
          <w:szCs w:val="24"/>
        </w:rPr>
        <w:t>Začátek</w:t>
      </w:r>
      <w:r w:rsidRPr="00CB5F81">
        <w:rPr>
          <w:rFonts w:asciiTheme="minorHAnsi" w:hAnsiTheme="minorHAnsi"/>
          <w:b/>
          <w:i/>
          <w:color w:val="000000"/>
          <w:szCs w:val="24"/>
        </w:rPr>
        <w:t xml:space="preserve"> velkého průšvihu</w:t>
      </w:r>
      <w:bookmarkEnd w:id="13"/>
    </w:p>
    <w:p w:rsidR="00887CCB" w:rsidRPr="00CB5F81" w:rsidRDefault="00887CCB" w:rsidP="00887CCB">
      <w:pPr>
        <w:shd w:val="clear" w:color="auto" w:fill="FFFFFF"/>
        <w:rPr>
          <w:rFonts w:asciiTheme="minorHAnsi" w:hAnsiTheme="minorHAnsi"/>
          <w:i/>
          <w:szCs w:val="24"/>
        </w:rPr>
      </w:pPr>
      <w:r w:rsidRPr="00CB5F81">
        <w:rPr>
          <w:rFonts w:asciiTheme="minorHAnsi" w:hAnsiTheme="minorHAnsi"/>
          <w:i/>
          <w:szCs w:val="24"/>
        </w:rPr>
        <w:t>Okolo šestnáctého roku jsem musela nechat aktivního tancování. Na tréninku jsem nešikovně skočila a poranila si meniskus a vazy v koleni. Domnívala jsem se, že lehká operace a dostatečný klid po určitou dobu pomohou. Bohužel bolesti přetrvávaly a nedovolovaly mi věnovat se pravidelným tanečním tréninkům. Musela jsem svého koníčku nechat.</w:t>
      </w:r>
    </w:p>
    <w:p w:rsidR="00887CCB" w:rsidRPr="00CB5F81" w:rsidRDefault="00887CCB" w:rsidP="00887CCB">
      <w:pPr>
        <w:shd w:val="clear" w:color="auto" w:fill="FFFFFF"/>
        <w:rPr>
          <w:rFonts w:asciiTheme="minorHAnsi" w:hAnsiTheme="minorHAnsi"/>
          <w:i/>
          <w:szCs w:val="24"/>
        </w:rPr>
      </w:pPr>
      <w:r w:rsidRPr="00CB5F81">
        <w:rPr>
          <w:rFonts w:asciiTheme="minorHAnsi" w:hAnsiTheme="minorHAnsi"/>
          <w:i/>
          <w:szCs w:val="24"/>
        </w:rPr>
        <w:t>Náhlý pokles aktivního výdeje energie a stále stejný příjem kalorií se projevil zaobalením mého zevnějšku. Když to beru zpětně, tak rozhodně nešlo o žádnou tragédii, možná čtyři kila navíc, což při mé výšce bylo téměř zanedbatelné. Začala jsem korigovat dávky jídla, počítat kalorie. Představa byla, že zhubnu zase na svou váhu. Ale něco se zvrtlo.</w:t>
      </w:r>
    </w:p>
    <w:p w:rsidR="00887CCB" w:rsidRPr="00CB5F81" w:rsidRDefault="00887CCB" w:rsidP="00887CCB">
      <w:pPr>
        <w:shd w:val="clear" w:color="auto" w:fill="FFFFFF"/>
        <w:rPr>
          <w:rFonts w:asciiTheme="minorHAnsi" w:hAnsiTheme="minorHAnsi"/>
          <w:i/>
          <w:szCs w:val="24"/>
        </w:rPr>
      </w:pPr>
      <w:r w:rsidRPr="00CB5F81">
        <w:rPr>
          <w:rFonts w:asciiTheme="minorHAnsi" w:hAnsiTheme="minorHAnsi"/>
          <w:i/>
          <w:szCs w:val="24"/>
        </w:rPr>
        <w:t>Začala tvrdá sebekontrola. A to nejenom v jídle. V hlavě jsem nosila kalorické tabulky, počítala každý gram jídla, začala tvrdě sportovat, potají nosila jídlo od večeře k sobě do pokoje, kde jsem je natlačila do sklenic a vyhazovala z okna. Lhala rodičům, že jsem už jedla u kamarádů nebo nemám hlad.</w:t>
      </w:r>
    </w:p>
    <w:p w:rsidR="00887CCB" w:rsidRPr="00CB5F81" w:rsidRDefault="00887CCB" w:rsidP="00887CCB">
      <w:pPr>
        <w:shd w:val="clear" w:color="auto" w:fill="FFFFFF"/>
        <w:rPr>
          <w:rFonts w:asciiTheme="minorHAnsi" w:hAnsiTheme="minorHAnsi"/>
          <w:i/>
          <w:szCs w:val="24"/>
        </w:rPr>
      </w:pPr>
      <w:r w:rsidRPr="00CB5F81">
        <w:rPr>
          <w:rFonts w:asciiTheme="minorHAnsi" w:hAnsiTheme="minorHAnsi"/>
          <w:i/>
          <w:szCs w:val="24"/>
        </w:rPr>
        <w:lastRenderedPageBreak/>
        <w:t>Do té doby normální průměrná studentka se začala šprtat, aby nosila jedničky, maximálně dvojky. Uzavírala jsem se do sebe, stranila se přátel a rodiny. Všechnu energii jsem věnovala počítání kalorií a strachu, zda neztloustnu, když jsem si vzala rajče navíc.</w:t>
      </w:r>
    </w:p>
    <w:p w:rsidR="00887CCB" w:rsidRPr="00CB5F81" w:rsidRDefault="00887CCB" w:rsidP="00887CCB">
      <w:pPr>
        <w:shd w:val="clear" w:color="auto" w:fill="FFFFFF"/>
        <w:rPr>
          <w:rFonts w:asciiTheme="minorHAnsi" w:hAnsiTheme="minorHAnsi"/>
          <w:i/>
          <w:szCs w:val="24"/>
        </w:rPr>
      </w:pPr>
      <w:r w:rsidRPr="00CB5F81">
        <w:rPr>
          <w:rFonts w:asciiTheme="minorHAnsi" w:hAnsiTheme="minorHAnsi"/>
          <w:i/>
          <w:szCs w:val="24"/>
        </w:rPr>
        <w:t>Po půl roce hladovění a diet jsem se dostala na váhu 48 kilogramů. Jedla jedno rajče, vypila čtyři litry vody a chodila na dvě hodiny aerobiku denně. Padaly mi vlasy, vytratila se menstruace, kazily se zuby, motala jsem se únavou, několikrát omdlela, trpěla srdeční arytmií, začala mít deprese.</w:t>
      </w:r>
    </w:p>
    <w:p w:rsidR="00887CCB" w:rsidRPr="00CB5F81" w:rsidRDefault="00887CCB" w:rsidP="00887CCB">
      <w:pPr>
        <w:shd w:val="clear" w:color="auto" w:fill="FFFFFF"/>
        <w:rPr>
          <w:rFonts w:asciiTheme="minorHAnsi" w:hAnsiTheme="minorHAnsi"/>
          <w:i/>
          <w:szCs w:val="24"/>
        </w:rPr>
      </w:pPr>
      <w:r w:rsidRPr="00CB5F81">
        <w:rPr>
          <w:rFonts w:asciiTheme="minorHAnsi" w:hAnsiTheme="minorHAnsi"/>
          <w:i/>
          <w:szCs w:val="24"/>
        </w:rPr>
        <w:t>Jediná blaženost se dostavovala při pocitu, jak skvěle se umím ovládat. Byla jsem posedlá počítáním kalorií. Pocitem výjimečnosti. Lidmi, kteří se cpali jídlem a vykazovali známky nadváhy, jsem pohrdala. Považovala je za značně nedisciplinované. Disciplína a bič nad sebou, to bylo moje motto.</w:t>
      </w:r>
    </w:p>
    <w:p w:rsidR="00887CCB" w:rsidRPr="00CB5F81" w:rsidRDefault="00887CCB" w:rsidP="00887CCB">
      <w:pPr>
        <w:shd w:val="clear" w:color="auto" w:fill="FFFFFF"/>
        <w:rPr>
          <w:rFonts w:asciiTheme="minorHAnsi" w:hAnsiTheme="minorHAnsi"/>
          <w:i/>
          <w:szCs w:val="24"/>
        </w:rPr>
      </w:pPr>
      <w:r w:rsidRPr="00CB5F81">
        <w:rPr>
          <w:rFonts w:asciiTheme="minorHAnsi" w:hAnsiTheme="minorHAnsi"/>
          <w:i/>
          <w:szCs w:val="24"/>
        </w:rPr>
        <w:t>V té době jsem ještě netušila, že to není o ničem jiném, než o nenávisti k sobě samé. Dostala jsem se do kolotoče, ze kterého se nedalo vystoupit. Výčitky svědomí, nenávist sama k sobě, strach z každé kalorie navíc.</w:t>
      </w:r>
    </w:p>
    <w:p w:rsidR="00887CCB" w:rsidRPr="00CB5F81" w:rsidRDefault="00887CCB" w:rsidP="00887CCB">
      <w:pPr>
        <w:shd w:val="clear" w:color="auto" w:fill="FFFFFF"/>
        <w:rPr>
          <w:rFonts w:asciiTheme="minorHAnsi" w:hAnsiTheme="minorHAnsi"/>
          <w:i/>
          <w:szCs w:val="24"/>
        </w:rPr>
      </w:pPr>
      <w:r w:rsidRPr="00CB5F81">
        <w:rPr>
          <w:rFonts w:asciiTheme="minorHAnsi" w:hAnsiTheme="minorHAnsi"/>
          <w:i/>
          <w:szCs w:val="24"/>
        </w:rPr>
        <w:t>Rodiče si toho všimli, báli se, že fetuju, domlouvali mi, ale nešlo to změnit. Už jsem se nemohla a neuměla normálně najíst. Potají jsem brečela a začala uvažovat o sebevraždě, která by všechno vyřešila.</w:t>
      </w:r>
    </w:p>
    <w:p w:rsidR="00887CCB" w:rsidRPr="00CB5F81" w:rsidRDefault="00887CCB" w:rsidP="00BD7895">
      <w:pPr>
        <w:shd w:val="clear" w:color="auto" w:fill="FFFFFF"/>
        <w:spacing w:after="0"/>
        <w:rPr>
          <w:rFonts w:asciiTheme="minorHAnsi" w:hAnsiTheme="minorHAnsi"/>
          <w:i/>
          <w:szCs w:val="24"/>
        </w:rPr>
      </w:pPr>
      <w:r w:rsidRPr="00CB5F81">
        <w:rPr>
          <w:rFonts w:asciiTheme="minorHAnsi" w:hAnsiTheme="minorHAnsi"/>
          <w:i/>
          <w:szCs w:val="24"/>
        </w:rPr>
        <w:t xml:space="preserve">Na jedné hodině aerobiku si mě všimla dcera kolegy mého otce. Zhrozila se, jak jsem hubená, a zašla za mým tátou do práce, aby mu všechno řekla. Ještě ten den za mnou rodiče přišli do pokoje a všechno prasklo. Dohodli jsme se na léčbě na dětské psychiatrii v Praze. Váha mi v té době </w:t>
      </w:r>
      <w:r w:rsidRPr="00BD7895">
        <w:rPr>
          <w:rFonts w:asciiTheme="minorHAnsi" w:hAnsiTheme="minorHAnsi"/>
          <w:i/>
          <w:color w:val="000000"/>
          <w:szCs w:val="24"/>
        </w:rPr>
        <w:t>ukazovala</w:t>
      </w:r>
      <w:r w:rsidRPr="00CB5F81">
        <w:rPr>
          <w:rFonts w:asciiTheme="minorHAnsi" w:hAnsiTheme="minorHAnsi"/>
          <w:i/>
          <w:szCs w:val="24"/>
        </w:rPr>
        <w:t xml:space="preserve"> 44 kg.</w:t>
      </w:r>
    </w:p>
    <w:p w:rsidR="00BD7895" w:rsidRDefault="00BD7895" w:rsidP="00BD7895">
      <w:pPr>
        <w:shd w:val="clear" w:color="auto" w:fill="FFFFFF"/>
        <w:spacing w:after="100" w:line="312" w:lineRule="atLeast"/>
        <w:outlineLvl w:val="0"/>
        <w:rPr>
          <w:rFonts w:asciiTheme="minorHAnsi" w:hAnsiTheme="minorHAnsi"/>
          <w:b/>
          <w:i/>
          <w:color w:val="000000"/>
          <w:szCs w:val="24"/>
        </w:rPr>
      </w:pPr>
      <w:bookmarkStart w:id="14" w:name="_Toc386800481"/>
      <w:bookmarkStart w:id="15" w:name="_Toc386800549"/>
    </w:p>
    <w:p w:rsidR="00887CCB" w:rsidRPr="00CB5F81" w:rsidRDefault="00887CCB" w:rsidP="00BD7895">
      <w:pPr>
        <w:shd w:val="clear" w:color="auto" w:fill="FFFFFF"/>
        <w:spacing w:after="100" w:line="312" w:lineRule="atLeast"/>
        <w:outlineLvl w:val="0"/>
        <w:rPr>
          <w:rFonts w:asciiTheme="minorHAnsi" w:hAnsiTheme="minorHAnsi"/>
          <w:b/>
          <w:i/>
          <w:color w:val="000000"/>
          <w:szCs w:val="24"/>
        </w:rPr>
      </w:pPr>
      <w:r w:rsidRPr="00CB5F81">
        <w:rPr>
          <w:rFonts w:asciiTheme="minorHAnsi" w:hAnsiTheme="minorHAnsi"/>
          <w:b/>
          <w:i/>
          <w:color w:val="000000"/>
          <w:szCs w:val="24"/>
        </w:rPr>
        <w:t>Léto 1997, dětská psychiatrie</w:t>
      </w:r>
      <w:bookmarkEnd w:id="14"/>
      <w:bookmarkEnd w:id="15"/>
    </w:p>
    <w:p w:rsidR="00887CCB" w:rsidRPr="00CB5F81" w:rsidRDefault="00887CCB" w:rsidP="00887CCB">
      <w:pPr>
        <w:shd w:val="clear" w:color="auto" w:fill="FFFFFF"/>
        <w:rPr>
          <w:rFonts w:asciiTheme="minorHAnsi" w:hAnsiTheme="minorHAnsi"/>
          <w:i/>
          <w:color w:val="000000"/>
          <w:szCs w:val="24"/>
        </w:rPr>
      </w:pPr>
      <w:r w:rsidRPr="00CB5F81">
        <w:rPr>
          <w:rFonts w:asciiTheme="minorHAnsi" w:hAnsiTheme="minorHAnsi"/>
          <w:i/>
          <w:color w:val="000000"/>
          <w:szCs w:val="24"/>
        </w:rPr>
        <w:t>Sestra vzala za kliku dveří s laminátovou výplní a prudce vrazila dovnitř místnosti. Jedním prudkým trhnutím rozhrnula zažloutlý závěs. Ranní červencové slunce se vehementně snažilo svými paprsky provrtat skrz ušmudlané okenní tabulky a rozlehlý nemocniční pokoj zaplavilo příjemné teplo. „Budíček,“ zaslechla jsem autoritativní hlas zdravotnice.</w:t>
      </w:r>
    </w:p>
    <w:p w:rsidR="00887CCB" w:rsidRPr="00CB5F81" w:rsidRDefault="00887CCB" w:rsidP="00887CCB">
      <w:pPr>
        <w:shd w:val="clear" w:color="auto" w:fill="FFFFFF"/>
        <w:rPr>
          <w:rFonts w:asciiTheme="minorHAnsi" w:hAnsiTheme="minorHAnsi"/>
          <w:i/>
          <w:color w:val="000000"/>
          <w:szCs w:val="24"/>
        </w:rPr>
      </w:pPr>
      <w:r w:rsidRPr="00CB5F81">
        <w:rPr>
          <w:rFonts w:asciiTheme="minorHAnsi" w:hAnsiTheme="minorHAnsi"/>
          <w:i/>
          <w:color w:val="000000"/>
          <w:szCs w:val="24"/>
        </w:rPr>
        <w:t>Opatrně jsem otevřela zalepené oči, rozhlédla se po okolních postelích, jestli jsou prázdné. Ostatní děvčata byla již na nohou. Vystrčila jsem tlapky zpod peřiny a lačně je natáhla vstříc šimrajícím slunečním paprskům. Vychutnávala jsem si jejich teplo. Přestože byl červenec a republiku zasáhla třicetistupňová vedra, v pokoji byl permanentní chlad. Letitý dub, který se před okny rozrostl, propustil přes svou mohutnou korunu jen pár zlatavých nitek slunce.</w:t>
      </w:r>
    </w:p>
    <w:p w:rsidR="00887CCB" w:rsidRPr="00CB5F81" w:rsidRDefault="00887CCB" w:rsidP="00887CCB">
      <w:pPr>
        <w:shd w:val="clear" w:color="auto" w:fill="FFFFFF"/>
        <w:rPr>
          <w:rFonts w:asciiTheme="minorHAnsi" w:hAnsiTheme="minorHAnsi"/>
          <w:i/>
          <w:color w:val="000000"/>
          <w:szCs w:val="24"/>
        </w:rPr>
      </w:pPr>
      <w:r w:rsidRPr="00CB5F81">
        <w:rPr>
          <w:rFonts w:asciiTheme="minorHAnsi" w:hAnsiTheme="minorHAnsi"/>
          <w:i/>
          <w:color w:val="000000"/>
          <w:szCs w:val="24"/>
        </w:rPr>
        <w:lastRenderedPageBreak/>
        <w:t>Oddělení dětské psychiatrie bylo umístěno ve starých jednopatrových budovách v areálu nemocnice. Od vstupních dveří vedla dlouhá tmavá chodba, která spojovala oddělení ORL s psychiatrií. Někdo se snažil tu dlouhou nudli vyzdobit malbami přímo na stěnách a přisoudit jí snesitelnější tvář. Bohužel ponurý dojem z celé stavby se nepodařilo, ani díky veselým motivům a barvám, odstranit. Pocit stísněnosti ještě umocňovaly mříže, jimiž byla orámována jednotlivá okna, a těžké vstupní dveře na oddělení zabezpečené z obou stran uzamykatelnou koulí.</w:t>
      </w:r>
    </w:p>
    <w:p w:rsidR="00887CCB" w:rsidRPr="00CB5F81" w:rsidRDefault="00887CCB" w:rsidP="00887CCB">
      <w:pPr>
        <w:shd w:val="clear" w:color="auto" w:fill="FFFFFF"/>
        <w:rPr>
          <w:rFonts w:asciiTheme="minorHAnsi" w:hAnsiTheme="minorHAnsi"/>
          <w:i/>
          <w:color w:val="000000"/>
          <w:szCs w:val="24"/>
        </w:rPr>
      </w:pPr>
      <w:r w:rsidRPr="00CB5F81">
        <w:rPr>
          <w:rFonts w:asciiTheme="minorHAnsi" w:hAnsiTheme="minorHAnsi"/>
          <w:i/>
          <w:color w:val="000000"/>
          <w:szCs w:val="24"/>
        </w:rPr>
        <w:t>„Mentálky, vážit!“ oznamoval pronikavý hlas ze sesterny. Otráveně jsem odkopla peřinu, posadila se na postel a mžourala před sebe. Instinktivně, jsem hmátla po hřejivých ponožkách a zamaskovala jimi zmodralá chodidla. Nazula si trepky a líně se vydala na cestu do sesterny, odkud se vinul zástup dívek, jež spojovala stejná diagnóza. Mentální anorexie a bulimie. Mor dvacátého století. Neúnavná touha po dokonalosti a sebeovládání. Závislost na hladovění, zvracení, sebetrýznění a nenávisti k vlastnímu tělu, k sobě samé.</w:t>
      </w:r>
    </w:p>
    <w:p w:rsidR="00887CCB" w:rsidRPr="00CB5F81" w:rsidRDefault="00887CCB" w:rsidP="00887CCB">
      <w:pPr>
        <w:shd w:val="clear" w:color="auto" w:fill="FFFFFF"/>
        <w:rPr>
          <w:rFonts w:asciiTheme="minorHAnsi" w:hAnsiTheme="minorHAnsi"/>
          <w:i/>
          <w:color w:val="000000"/>
          <w:szCs w:val="24"/>
        </w:rPr>
      </w:pPr>
      <w:r w:rsidRPr="00CB5F81">
        <w:rPr>
          <w:rFonts w:asciiTheme="minorHAnsi" w:hAnsiTheme="minorHAnsi"/>
          <w:i/>
          <w:color w:val="000000"/>
          <w:szCs w:val="24"/>
        </w:rPr>
        <w:t>Přišla na mě řada. Nejistě jsem vstoupila na lesklou plochu váhy a pohled upřela na displej s rudě svítícími čísly, které určovaly osud každého dne. Případné deko dolů nebo dlouhodobá stagnace váhy znamenaly „trestné body“. Zakázaný telefon domů, nemožnost vycházky, omezený vstup do uzavřeného areálu nemocniční zahrady. O případném výletu do centra města s doprovodem nemluvě.</w:t>
      </w:r>
    </w:p>
    <w:p w:rsidR="00887CCB" w:rsidRPr="00CB5F81" w:rsidRDefault="00887CCB" w:rsidP="00887CCB">
      <w:pPr>
        <w:shd w:val="clear" w:color="auto" w:fill="FFFFFF"/>
        <w:rPr>
          <w:rFonts w:asciiTheme="minorHAnsi" w:hAnsiTheme="minorHAnsi"/>
          <w:i/>
          <w:color w:val="000000"/>
          <w:szCs w:val="24"/>
        </w:rPr>
      </w:pPr>
      <w:r w:rsidRPr="00CB5F81">
        <w:rPr>
          <w:rFonts w:asciiTheme="minorHAnsi" w:hAnsiTheme="minorHAnsi"/>
          <w:i/>
          <w:color w:val="000000"/>
          <w:szCs w:val="24"/>
        </w:rPr>
        <w:t>Hypnotizovala jsem čísla a tiše se modlila, aby ukázala víc než včera. „Pište. Martina Č. dnes 48,5 kila“ diktovala vrchní do protokolu mladičké sestře.</w:t>
      </w:r>
    </w:p>
    <w:p w:rsidR="00887CCB" w:rsidRPr="00CB5F81" w:rsidRDefault="00887CCB" w:rsidP="00887CCB">
      <w:pPr>
        <w:shd w:val="clear" w:color="auto" w:fill="FFFFFF"/>
        <w:rPr>
          <w:rFonts w:asciiTheme="minorHAnsi" w:hAnsiTheme="minorHAnsi"/>
          <w:i/>
          <w:color w:val="000000"/>
          <w:szCs w:val="24"/>
        </w:rPr>
      </w:pPr>
      <w:r w:rsidRPr="00CB5F81">
        <w:rPr>
          <w:rFonts w:asciiTheme="minorHAnsi" w:hAnsiTheme="minorHAnsi"/>
          <w:i/>
          <w:color w:val="000000"/>
          <w:szCs w:val="24"/>
        </w:rPr>
        <w:t>S úlevou slézám. Půl kila nahoře. Díky Bohu! Kolikrát ještě budu muset absolvovat tuhle nedůstojnou proceduru? Připadám si jako prase, které vedou na porážku a chtějí se přesvědčit, že z něj bude to nejlepší maso. Málo! Zpátky do chlívku. Vykrmit! Pomalu se šourám do umývárny, abych smyla poslední zbytky ranní únavy.</w:t>
      </w:r>
    </w:p>
    <w:p w:rsidR="00887CCB" w:rsidRPr="00CB5F81" w:rsidRDefault="00887CCB" w:rsidP="00887CCB">
      <w:pPr>
        <w:shd w:val="clear" w:color="auto" w:fill="FFFFFF"/>
        <w:rPr>
          <w:rFonts w:asciiTheme="minorHAnsi" w:hAnsiTheme="minorHAnsi"/>
          <w:i/>
          <w:color w:val="000000"/>
          <w:szCs w:val="24"/>
        </w:rPr>
      </w:pPr>
      <w:r w:rsidRPr="00CB5F81">
        <w:rPr>
          <w:rFonts w:asciiTheme="minorHAnsi" w:hAnsiTheme="minorHAnsi"/>
          <w:i/>
          <w:color w:val="000000"/>
          <w:szCs w:val="24"/>
        </w:rPr>
        <w:t>V okamžiku, kdy míjím toalety, mě zarazí  podivné tlumené zvuky zevnitř. Opatrně zvětším škvíru v pootevřených dveřích a nad mísou spatřím rozježenou hlavu patnáctileté dívky. Katka. Okamžitě je mi jasné, že nevydržela a v noci potají spořádala dobře zašité zásoby jídla. Teď se je snaží vyzvrátit a ulevit svému svědomí. Ucítí můj pohled v zádech a prudce trhne hlavou. V jejích očích cítím úlek. Přiložím si ukazováček na rty a přivřu jedno oko na znamení, že budu mlčet. Je mi jí líto, a nemám to srdce práskat na své spolupacientky. Každá si ten svůj problém musí vyřešit sama.</w:t>
      </w:r>
    </w:p>
    <w:p w:rsidR="00887CCB" w:rsidRPr="00CB5F81" w:rsidRDefault="00887CCB" w:rsidP="00887CCB">
      <w:pPr>
        <w:shd w:val="clear" w:color="auto" w:fill="FFFFFF"/>
        <w:rPr>
          <w:rFonts w:asciiTheme="minorHAnsi" w:hAnsiTheme="minorHAnsi"/>
          <w:i/>
          <w:color w:val="000000"/>
          <w:szCs w:val="24"/>
        </w:rPr>
      </w:pPr>
      <w:r w:rsidRPr="00CB5F81">
        <w:rPr>
          <w:rFonts w:asciiTheme="minorHAnsi" w:hAnsiTheme="minorHAnsi"/>
          <w:i/>
          <w:color w:val="000000"/>
          <w:szCs w:val="24"/>
        </w:rPr>
        <w:t xml:space="preserve">Po příchodu do pokoje zastelu peřiny, obléknu se, opláchnu obličej a kartáčem vyčešu hrsti padajících vlasů. Anorektičky plešatí. Na podlaze se válí chomáče různobarevných vlasů, které uklízečka nestačí stírat. Tělo hladověním strádá. Padají vlasy, lámou se nehty, kůže má </w:t>
      </w:r>
      <w:r w:rsidRPr="00CB5F81">
        <w:rPr>
          <w:rFonts w:asciiTheme="minorHAnsi" w:hAnsiTheme="minorHAnsi"/>
          <w:i/>
          <w:color w:val="000000"/>
          <w:szCs w:val="24"/>
        </w:rPr>
        <w:lastRenderedPageBreak/>
        <w:t>žlutošedou barvu. Dívky přestávají menstruovat, trpí anemií, srdeční arytmií, zvýšeným cholesterolem. V nejtěžších případech přichází metabolický rozvrat a smrt. Pomalé umírání zaživa. Představa dokonalého těla se změní na život ohrožující vychrtlost, připomínající vězněné Židy v koncentračních táborech. Rozdíl je v tom, že oni hubnuli nedobrovolně a denně toužili alespoň po kůrce chleba navíc.</w:t>
      </w:r>
    </w:p>
    <w:p w:rsidR="00887CCB" w:rsidRPr="00CB5F81" w:rsidRDefault="00887CCB" w:rsidP="00887CCB">
      <w:pPr>
        <w:shd w:val="clear" w:color="auto" w:fill="FFFFFF"/>
        <w:rPr>
          <w:rFonts w:asciiTheme="minorHAnsi" w:hAnsiTheme="minorHAnsi"/>
          <w:i/>
          <w:color w:val="000000"/>
          <w:szCs w:val="24"/>
        </w:rPr>
      </w:pPr>
      <w:r w:rsidRPr="00CB5F81">
        <w:rPr>
          <w:rFonts w:asciiTheme="minorHAnsi" w:hAnsiTheme="minorHAnsi"/>
          <w:i/>
          <w:color w:val="000000"/>
          <w:szCs w:val="24"/>
        </w:rPr>
        <w:t>Pacienti s poruchou příjmu potravy trpí sníženou sebedůvěrou, nespavostí, nenávistí sebe samých, nutkavou ideou, že jsou i při 40 kilech na 175 cm výšky obézní. Přicházejí deprese, důvod k pokusu o sebevraždu, kterou takto nemocní jedinci často opravdu spáchají. Je to drsné vysvobození z kolotoče výčitek a depresí.</w:t>
      </w:r>
    </w:p>
    <w:p w:rsidR="00887CCB" w:rsidRPr="00CB5F81" w:rsidRDefault="00887CCB" w:rsidP="00887CCB">
      <w:pPr>
        <w:shd w:val="clear" w:color="auto" w:fill="FFFFFF"/>
        <w:rPr>
          <w:rFonts w:asciiTheme="minorHAnsi" w:hAnsiTheme="minorHAnsi"/>
          <w:i/>
          <w:color w:val="000000"/>
          <w:szCs w:val="24"/>
        </w:rPr>
      </w:pPr>
      <w:r w:rsidRPr="00CB5F81">
        <w:rPr>
          <w:rFonts w:asciiTheme="minorHAnsi" w:hAnsiTheme="minorHAnsi"/>
          <w:i/>
          <w:color w:val="000000"/>
          <w:szCs w:val="24"/>
        </w:rPr>
        <w:t>Třikrát do týdne, úderem osmé, začíná ve velkém sále komunita. Pacienti se usadí podél stěn do kruhu a během třiceti minut se snaží sdělit ostatním aktuální pocity z dosavadního pobytu v „mozkoškrabárně“. Spíše než o užitečné sdělení svých pocitů se jedná o přehlídku místních trosek. Unavené, na kost vyhublé anorektičky s popelavou barvou kůže se střídají s odulými bulimičkami, jejichž společným poznávacím znakem jsou od věčného zvracení nateklé obličeje a hrtan.</w:t>
      </w:r>
    </w:p>
    <w:p w:rsidR="00887CCB" w:rsidRPr="00CB5F81" w:rsidRDefault="00887CCB" w:rsidP="00887CCB">
      <w:pPr>
        <w:shd w:val="clear" w:color="auto" w:fill="FFFFFF"/>
        <w:rPr>
          <w:rFonts w:asciiTheme="minorHAnsi" w:hAnsiTheme="minorHAnsi"/>
          <w:i/>
          <w:color w:val="000000"/>
          <w:szCs w:val="24"/>
        </w:rPr>
      </w:pPr>
      <w:r w:rsidRPr="00CB5F81">
        <w:rPr>
          <w:rFonts w:asciiTheme="minorHAnsi" w:hAnsiTheme="minorHAnsi"/>
          <w:i/>
          <w:color w:val="000000"/>
          <w:szCs w:val="24"/>
        </w:rPr>
        <w:t>Komunita se často zabývala diskusemi o kvalitě jídla, co je normální a nenormální porce. Pamatuji si den, kdy jsem přišla do léčebny poprvé, a postavili přede mne můj první oběd. Polévku, hlavní jídlo a zákusek. Do té doby byl můj scvrklý žaludek zvyklý maximálně na 2 rajčata denně. Tohle všechno mám sníst? Vždyť prasknu! Chtělo se mi brečet a utéct pryč od stolu.</w:t>
      </w:r>
    </w:p>
    <w:p w:rsidR="00887CCB" w:rsidRPr="00CB5F81" w:rsidRDefault="00887CCB" w:rsidP="00887CCB">
      <w:pPr>
        <w:shd w:val="clear" w:color="auto" w:fill="FFFFFF"/>
        <w:rPr>
          <w:rFonts w:asciiTheme="minorHAnsi" w:hAnsiTheme="minorHAnsi"/>
          <w:i/>
          <w:color w:val="000000"/>
          <w:szCs w:val="24"/>
        </w:rPr>
      </w:pPr>
      <w:r w:rsidRPr="00CB5F81">
        <w:rPr>
          <w:rFonts w:asciiTheme="minorHAnsi" w:hAnsiTheme="minorHAnsi"/>
          <w:i/>
          <w:color w:val="000000"/>
          <w:szCs w:val="24"/>
        </w:rPr>
        <w:t>Každá z nás věděla, že nepůjde domů dřív, než dosáhne a chvíli si udrží svou propouštěcí hmotnost. Přesto jsme se jídla strašně bály a mnohé z nás se snažily různými podvody potravy zbavovat. Knedlíky jsme lepily pod stůl, polévky lily do květináčů, maso schovávaly pod jazyk a potom tajně vyplivovaly do papírových ubrousků, které obratem mizely v kapsách tepláků. Krájely jsme stravu na miniaturní sousta a každé přežvykovaly pět minut. Jíst pomaleji se už asi nedalo. Strašný zlozvyk.</w:t>
      </w:r>
    </w:p>
    <w:p w:rsidR="00887CCB" w:rsidRPr="00CB5F81" w:rsidRDefault="00887CCB" w:rsidP="00887CCB">
      <w:pPr>
        <w:shd w:val="clear" w:color="auto" w:fill="FFFFFF"/>
        <w:rPr>
          <w:rFonts w:asciiTheme="minorHAnsi" w:hAnsiTheme="minorHAnsi"/>
          <w:i/>
          <w:color w:val="000000"/>
          <w:szCs w:val="24"/>
        </w:rPr>
      </w:pPr>
      <w:r w:rsidRPr="00CB5F81">
        <w:rPr>
          <w:rFonts w:asciiTheme="minorHAnsi" w:hAnsiTheme="minorHAnsi"/>
          <w:i/>
          <w:color w:val="000000"/>
          <w:szCs w:val="24"/>
        </w:rPr>
        <w:t>Sestry nervózně hlídaly vymezený čas na jídlo. Na snídani byl určený čas 15 minut, oběd 30 minut, večeře 20 minut, svačiny 15 minut. Pokud některé dívky časový limit opakovaně nestíhaly, řešilo se to podáním zbytku jídla přes sondu. Porce se rozmixovala a sondou, zavedenou přes nosní dírku, se „koktejlek“ dopravil až do žaludku. Netřeba zdůrazňovat, že způsob importu sondy do trávicí soustavy přes nos nebyl žádným labužnickým zážitkem.</w:t>
      </w:r>
    </w:p>
    <w:p w:rsidR="00887CCB" w:rsidRPr="00CB5F81" w:rsidRDefault="00887CCB" w:rsidP="00BD7895">
      <w:pPr>
        <w:shd w:val="clear" w:color="auto" w:fill="FFFFFF"/>
        <w:spacing w:after="0"/>
        <w:rPr>
          <w:rFonts w:asciiTheme="minorHAnsi" w:hAnsiTheme="minorHAnsi"/>
          <w:i/>
          <w:color w:val="000000"/>
          <w:szCs w:val="24"/>
        </w:rPr>
      </w:pPr>
      <w:r w:rsidRPr="00CB5F81">
        <w:rPr>
          <w:rFonts w:asciiTheme="minorHAnsi" w:hAnsiTheme="minorHAnsi"/>
          <w:i/>
          <w:color w:val="000000"/>
          <w:szCs w:val="24"/>
        </w:rPr>
        <w:t xml:space="preserve">Dnes už ale postup lékařů umím částečně pochopit. Nebylo možné s dvěma sestrami na oddělení a jedním denním lékařem na cca 20 pacientů udržet disciplínu jen pomocí domluvy. Anorexie je druh závislosti. Stejně jako alkohol a drogy. I ona nutí trpící, aby podváděli, lhali, </w:t>
      </w:r>
      <w:r w:rsidRPr="00CB5F81">
        <w:rPr>
          <w:rFonts w:asciiTheme="minorHAnsi" w:hAnsiTheme="minorHAnsi"/>
          <w:i/>
          <w:color w:val="000000"/>
          <w:szCs w:val="24"/>
        </w:rPr>
        <w:lastRenderedPageBreak/>
        <w:t>ztráceli své přátele, trápili své nejbližší okolí. Je to závislost na nejedení. Není možné ji řešit pouze domluvou, důvěrou okolí.</w:t>
      </w:r>
    </w:p>
    <w:p w:rsidR="00887CCB" w:rsidRPr="00CB5F81" w:rsidRDefault="00887CCB" w:rsidP="00BD7895">
      <w:pPr>
        <w:shd w:val="clear" w:color="auto" w:fill="FFFFFF"/>
        <w:spacing w:after="0"/>
        <w:rPr>
          <w:rFonts w:asciiTheme="minorHAnsi" w:hAnsiTheme="minorHAnsi"/>
          <w:b/>
          <w:i/>
          <w:color w:val="000000"/>
          <w:szCs w:val="24"/>
        </w:rPr>
      </w:pPr>
    </w:p>
    <w:p w:rsidR="00887CCB" w:rsidRPr="00CB5F81" w:rsidRDefault="00887CCB" w:rsidP="00BD7895">
      <w:pPr>
        <w:shd w:val="clear" w:color="auto" w:fill="FFFFFF"/>
        <w:spacing w:after="100" w:line="312" w:lineRule="atLeast"/>
        <w:outlineLvl w:val="0"/>
        <w:rPr>
          <w:rFonts w:asciiTheme="minorHAnsi" w:hAnsiTheme="minorHAnsi"/>
          <w:b/>
          <w:i/>
          <w:color w:val="000000"/>
          <w:szCs w:val="24"/>
        </w:rPr>
      </w:pPr>
      <w:bookmarkStart w:id="16" w:name="_Toc386800482"/>
      <w:bookmarkStart w:id="17" w:name="_Toc386800550"/>
      <w:r w:rsidRPr="00CB5F81">
        <w:rPr>
          <w:rFonts w:asciiTheme="minorHAnsi" w:hAnsiTheme="minorHAnsi"/>
          <w:b/>
          <w:i/>
          <w:color w:val="000000"/>
          <w:szCs w:val="24"/>
        </w:rPr>
        <w:t>Dlouhá cesta k happy endu</w:t>
      </w:r>
      <w:bookmarkEnd w:id="16"/>
      <w:bookmarkEnd w:id="17"/>
    </w:p>
    <w:p w:rsidR="00887CCB" w:rsidRPr="00CB5F81" w:rsidRDefault="00887CCB" w:rsidP="00887CCB">
      <w:pPr>
        <w:shd w:val="clear" w:color="auto" w:fill="FFFFFF"/>
        <w:rPr>
          <w:rFonts w:asciiTheme="minorHAnsi" w:hAnsiTheme="minorHAnsi"/>
          <w:i/>
          <w:color w:val="000000"/>
          <w:szCs w:val="24"/>
        </w:rPr>
      </w:pPr>
      <w:r w:rsidRPr="00CB5F81">
        <w:rPr>
          <w:rFonts w:asciiTheme="minorHAnsi" w:hAnsiTheme="minorHAnsi"/>
          <w:i/>
          <w:color w:val="000000"/>
          <w:szCs w:val="24"/>
        </w:rPr>
        <w:t>V nemocnici jsem strávila s přestávkami cca 5 měsíců. Oproti ostatním dívkám, které byly mé spolutrpící, jsem měla velkou výhodu. Šla jsem do léčebny dobrovolně, přiznala jsem si fakt, že mám problém, který neumím sama vyřešit. Věděla jsem, že takhle dál už nemůžu žít a nechci. Jen jsem tápala, za který konec uzlu mám vzít a začít svůj problém rozmotávat.</w:t>
      </w:r>
    </w:p>
    <w:p w:rsidR="00887CCB" w:rsidRPr="00CB5F81" w:rsidRDefault="00887CCB" w:rsidP="00887CCB">
      <w:pPr>
        <w:shd w:val="clear" w:color="auto" w:fill="FFFFFF"/>
        <w:rPr>
          <w:rFonts w:asciiTheme="minorHAnsi" w:hAnsiTheme="minorHAnsi"/>
          <w:i/>
          <w:color w:val="000000"/>
          <w:szCs w:val="24"/>
        </w:rPr>
      </w:pPr>
      <w:r w:rsidRPr="00CB5F81">
        <w:rPr>
          <w:rFonts w:asciiTheme="minorHAnsi" w:hAnsiTheme="minorHAnsi"/>
          <w:i/>
          <w:color w:val="000000"/>
          <w:szCs w:val="24"/>
        </w:rPr>
        <w:t>Musela jsem si uvědomit, že celý problém mohu vyřešit pouze já sama. Okolí, lékaři, antidepresiva a rodina jsou stavebními kostičkami pyramidy, kterou ale musím sestavit sama.</w:t>
      </w:r>
    </w:p>
    <w:p w:rsidR="00887CCB" w:rsidRPr="00CB5F81" w:rsidRDefault="00887CCB" w:rsidP="00887CCB">
      <w:pPr>
        <w:shd w:val="clear" w:color="auto" w:fill="FFFFFF"/>
        <w:rPr>
          <w:rFonts w:asciiTheme="minorHAnsi" w:hAnsiTheme="minorHAnsi"/>
          <w:i/>
          <w:color w:val="000000"/>
          <w:szCs w:val="24"/>
        </w:rPr>
      </w:pPr>
      <w:r w:rsidRPr="00CB5F81">
        <w:rPr>
          <w:rFonts w:asciiTheme="minorHAnsi" w:hAnsiTheme="minorHAnsi"/>
          <w:i/>
          <w:color w:val="000000"/>
          <w:szCs w:val="24"/>
        </w:rPr>
        <w:t>Důležitým základem byla moje rodina. Máma, táta, sestra, přátelé. Oproti většině dívek jsem měla neskutečné štěstí, že rodiče mě nesmírně podporovali. Odpustili si výčitky, chytré řeči. Abych se dostala co nejdříve domů a odvděčila se jim za jejich pomoc, to byla pro mě největší motivace, která mi pomáhala v těch nejhorších chvílích, kdy jsem pochybovala, zda to zvládnu. Podařilo se to. Ale než jsem se k tomu dopracovala, stálo mne to několik hodin konzultací s psychologem. Prodělala jsem dvě silné ataky depresí, které jsem nakonec musel řešit léky, protože jsem si přála raději nebýt.</w:t>
      </w:r>
    </w:p>
    <w:p w:rsidR="00887CCB" w:rsidRPr="00CB5F81" w:rsidRDefault="00887CCB" w:rsidP="00887CCB">
      <w:pPr>
        <w:shd w:val="clear" w:color="auto" w:fill="FFFFFF"/>
        <w:rPr>
          <w:rFonts w:asciiTheme="minorHAnsi" w:hAnsiTheme="minorHAnsi"/>
          <w:i/>
          <w:color w:val="000000"/>
          <w:szCs w:val="24"/>
        </w:rPr>
      </w:pPr>
      <w:r w:rsidRPr="00CB5F81">
        <w:rPr>
          <w:rFonts w:asciiTheme="minorHAnsi" w:hAnsiTheme="minorHAnsi"/>
          <w:i/>
          <w:color w:val="000000"/>
          <w:szCs w:val="24"/>
        </w:rPr>
        <w:t>Můj další život provázely i nevydařené vztahy s muži, kterým jsem se neuměla otevřít. Stále jsem si kolem sebe stavěla bariery, aby k mé osobě nemohl nikdo proniknout. Tak jsem se bála zranění od milované osoby, že jsem je od sebe raději svým studeným chováním odháněla. Musela jsem si uvědomit, že důvodem anorexie a depresí byla nenávist sama k sobě, ke svému tělu. Nevyřešené problémy s mamkou, pro kterou jsem chtěla být jednička, ale neuměly jsme spolu komunikovat. Každá se držela své pravdy a nechtěla ustoupit ze svého postoje.</w:t>
      </w:r>
    </w:p>
    <w:p w:rsidR="00887CCB" w:rsidRPr="00CB5F81" w:rsidRDefault="00887CCB" w:rsidP="00BD7895">
      <w:pPr>
        <w:shd w:val="clear" w:color="auto" w:fill="FFFFFF"/>
        <w:spacing w:after="0"/>
        <w:rPr>
          <w:rFonts w:asciiTheme="minorHAnsi" w:hAnsiTheme="minorHAnsi"/>
          <w:i/>
          <w:color w:val="000000"/>
          <w:szCs w:val="24"/>
        </w:rPr>
      </w:pPr>
      <w:r w:rsidRPr="00CB5F81">
        <w:rPr>
          <w:rFonts w:asciiTheme="minorHAnsi" w:hAnsiTheme="minorHAnsi"/>
          <w:i/>
          <w:color w:val="000000"/>
          <w:szCs w:val="24"/>
        </w:rPr>
        <w:t>Všechno vyřešil odchod z domova, kdy jsem si uvědomila, že život na vlastní pěst není zase taková procházka růžovou zahradou. A překvapivé bylo zjištění, že mi na názoru mých rodičů záleží, že je mám ráda a oni mají rádi mě. Začala jsem na sobě pracovat, což nebylo vždy příjemné. Přiznat si všechny nezdary, za které nemůže okolí, jak jsem se snažila si občas namluvit.</w:t>
      </w:r>
      <w:r w:rsidRPr="00CB5F81">
        <w:rPr>
          <w:rFonts w:asciiTheme="minorHAnsi" w:hAnsiTheme="minorHAnsi" w:cs="Arial"/>
          <w:i/>
          <w:color w:val="000000"/>
          <w:szCs w:val="24"/>
        </w:rPr>
        <w:t xml:space="preserve"> </w:t>
      </w:r>
      <w:r w:rsidRPr="00CB5F81">
        <w:rPr>
          <w:rFonts w:asciiTheme="minorHAnsi" w:hAnsiTheme="minorHAnsi"/>
          <w:i/>
          <w:color w:val="000000"/>
          <w:szCs w:val="24"/>
        </w:rPr>
        <w:t>Naučila jsem se nebrat sama sebe tak vážně.</w:t>
      </w:r>
    </w:p>
    <w:p w:rsidR="00887CCB" w:rsidRPr="00CB5F81" w:rsidRDefault="00887CCB" w:rsidP="00BD7895">
      <w:pPr>
        <w:shd w:val="clear" w:color="auto" w:fill="FFFFFF"/>
        <w:spacing w:after="100" w:line="312" w:lineRule="atLeast"/>
        <w:outlineLvl w:val="0"/>
        <w:rPr>
          <w:rFonts w:asciiTheme="minorHAnsi" w:hAnsiTheme="minorHAnsi"/>
          <w:b/>
          <w:i/>
          <w:color w:val="000000"/>
          <w:szCs w:val="24"/>
        </w:rPr>
      </w:pPr>
      <w:bookmarkStart w:id="18" w:name="_Toc386800483"/>
      <w:bookmarkStart w:id="19" w:name="_Toc386800551"/>
      <w:r w:rsidRPr="00BD7895">
        <w:rPr>
          <w:rFonts w:asciiTheme="minorHAnsi" w:hAnsiTheme="minorHAnsi"/>
          <w:b/>
          <w:i/>
          <w:color w:val="000000"/>
          <w:kern w:val="36"/>
          <w:szCs w:val="24"/>
        </w:rPr>
        <w:t>Přítomnost</w:t>
      </w:r>
      <w:r w:rsidRPr="00CB5F81">
        <w:rPr>
          <w:rFonts w:asciiTheme="minorHAnsi" w:hAnsiTheme="minorHAnsi"/>
          <w:b/>
          <w:i/>
          <w:color w:val="000000"/>
          <w:szCs w:val="24"/>
        </w:rPr>
        <w:t>, rok 2012</w:t>
      </w:r>
      <w:bookmarkEnd w:id="18"/>
      <w:bookmarkEnd w:id="19"/>
    </w:p>
    <w:p w:rsidR="00887CCB" w:rsidRPr="00CB5F81" w:rsidRDefault="00887CCB" w:rsidP="00887CCB">
      <w:pPr>
        <w:shd w:val="clear" w:color="auto" w:fill="FFFFFF"/>
        <w:rPr>
          <w:rFonts w:asciiTheme="minorHAnsi" w:hAnsiTheme="minorHAnsi"/>
          <w:i/>
          <w:color w:val="000000"/>
          <w:szCs w:val="24"/>
        </w:rPr>
      </w:pPr>
      <w:r w:rsidRPr="00CB5F81">
        <w:rPr>
          <w:rFonts w:asciiTheme="minorHAnsi" w:hAnsiTheme="minorHAnsi"/>
          <w:i/>
          <w:color w:val="000000"/>
          <w:szCs w:val="24"/>
        </w:rPr>
        <w:t>Dnes je mi 32 let. Anorexií netrpím. Mám průměrnou hmotnost 75 kilo na 176 cm. Sportuji a jím vše, pestře, 5x denně přiměřené porce. Váhu jsem věnovala kamarádce. Děti nemám, žiju svobodným životem. Mám velké množství kamarádů a pár přátel, které skutečně upřímně miluji. Depresí netrpím a antidepresiva neberu tři roky</w:t>
      </w:r>
    </w:p>
    <w:p w:rsidR="00887CCB" w:rsidRPr="00CB5F81" w:rsidRDefault="00887CCB" w:rsidP="00887CCB">
      <w:pPr>
        <w:rPr>
          <w:rFonts w:asciiTheme="minorHAnsi" w:hAnsiTheme="minorHAnsi"/>
          <w:i/>
          <w:szCs w:val="24"/>
        </w:rPr>
      </w:pPr>
      <w:r w:rsidRPr="00CB5F81">
        <w:rPr>
          <w:rFonts w:asciiTheme="minorHAnsi" w:hAnsiTheme="minorHAnsi"/>
          <w:i/>
          <w:szCs w:val="24"/>
        </w:rPr>
        <w:lastRenderedPageBreak/>
        <w:t>Internetový zdroj: //http://psychologie.cz/moje-vitezstvi-nad-mentalni-anorexii/</w:t>
      </w:r>
    </w:p>
    <w:p w:rsidR="00887CCB" w:rsidRDefault="00C7070B" w:rsidP="00887CCB">
      <w:pPr>
        <w:rPr>
          <w:b/>
        </w:rPr>
      </w:pPr>
      <w:r>
        <w:rPr>
          <w:noProof/>
          <w:lang w:eastAsia="cs-CZ"/>
        </w:rPr>
        <w:drawing>
          <wp:inline distT="0" distB="0" distL="0" distR="0" wp14:anchorId="62F53370" wp14:editId="21480FC7">
            <wp:extent cx="4238625" cy="4610100"/>
            <wp:effectExtent l="0" t="0" r="9525" b="0"/>
            <wp:docPr id="3" name="Obrázek 3" descr="E:\anorexie 2.jpeg"/>
            <wp:cNvGraphicFramePr/>
            <a:graphic xmlns:a="http://schemas.openxmlformats.org/drawingml/2006/main">
              <a:graphicData uri="http://schemas.openxmlformats.org/drawingml/2006/picture">
                <pic:pic xmlns:pic="http://schemas.openxmlformats.org/drawingml/2006/picture">
                  <pic:nvPicPr>
                    <pic:cNvPr id="1" name="Obrázek 1" descr="E:\anorexie 2.jpe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8625" cy="4610100"/>
                    </a:xfrm>
                    <a:prstGeom prst="rect">
                      <a:avLst/>
                    </a:prstGeom>
                    <a:noFill/>
                    <a:ln>
                      <a:noFill/>
                    </a:ln>
                  </pic:spPr>
                </pic:pic>
              </a:graphicData>
            </a:graphic>
          </wp:inline>
        </w:drawing>
      </w:r>
    </w:p>
    <w:p w:rsidR="00BD7895" w:rsidRDefault="00BD7895" w:rsidP="00BD7895">
      <w:pPr>
        <w:pStyle w:val="Nadpis1"/>
        <w:numPr>
          <w:ilvl w:val="0"/>
          <w:numId w:val="0"/>
        </w:numPr>
        <w:spacing w:before="0" w:beforeAutospacing="0" w:after="0" w:afterAutospacing="0" w:line="276" w:lineRule="auto"/>
        <w:rPr>
          <w:rFonts w:asciiTheme="minorHAnsi" w:hAnsiTheme="minorHAnsi"/>
        </w:rPr>
      </w:pPr>
      <w:bookmarkStart w:id="20" w:name="_Toc386800552"/>
    </w:p>
    <w:p w:rsidR="009D41CF" w:rsidRDefault="009D41CF" w:rsidP="00456F8A">
      <w:pPr>
        <w:pStyle w:val="Nadpis1"/>
        <w:numPr>
          <w:ilvl w:val="0"/>
          <w:numId w:val="3"/>
        </w:numPr>
        <w:spacing w:after="200" w:afterAutospacing="0" w:line="276" w:lineRule="auto"/>
        <w:rPr>
          <w:rFonts w:asciiTheme="minorHAnsi" w:hAnsiTheme="minorHAnsi"/>
        </w:rPr>
      </w:pPr>
      <w:r>
        <w:rPr>
          <w:rFonts w:asciiTheme="minorHAnsi" w:hAnsiTheme="minorHAnsi"/>
        </w:rPr>
        <w:t>Primární prevence, coby nejjednodušší prostředek v boji proti nemocem.</w:t>
      </w:r>
      <w:bookmarkEnd w:id="20"/>
    </w:p>
    <w:p w:rsidR="009D41CF" w:rsidRPr="00C7070B" w:rsidRDefault="009D41CF" w:rsidP="00BD7895">
      <w:pPr>
        <w:pStyle w:val="Nadpis2"/>
        <w:numPr>
          <w:ilvl w:val="0"/>
          <w:numId w:val="0"/>
        </w:numPr>
        <w:spacing w:afterAutospacing="0" w:line="276" w:lineRule="auto"/>
        <w:ind w:left="578" w:hanging="578"/>
        <w:rPr>
          <w:rFonts w:asciiTheme="minorHAnsi" w:hAnsiTheme="minorHAnsi"/>
          <w:sz w:val="24"/>
          <w:szCs w:val="24"/>
        </w:rPr>
      </w:pPr>
      <w:bookmarkStart w:id="21" w:name="_Toc386800553"/>
      <w:r w:rsidRPr="00C7070B">
        <w:rPr>
          <w:rFonts w:asciiTheme="minorHAnsi" w:hAnsiTheme="minorHAnsi"/>
          <w:sz w:val="24"/>
          <w:szCs w:val="24"/>
        </w:rPr>
        <w:t>Prevence poruch příjmu stravy</w:t>
      </w:r>
      <w:bookmarkEnd w:id="21"/>
    </w:p>
    <w:p w:rsidR="009D41CF" w:rsidRPr="00C7070B" w:rsidRDefault="009D41CF" w:rsidP="00C7070B">
      <w:pPr>
        <w:rPr>
          <w:rFonts w:asciiTheme="minorHAnsi" w:hAnsiTheme="minorHAnsi"/>
          <w:szCs w:val="24"/>
        </w:rPr>
      </w:pPr>
      <w:r w:rsidRPr="00C7070B">
        <w:rPr>
          <w:rFonts w:asciiTheme="minorHAnsi" w:hAnsiTheme="minorHAnsi"/>
          <w:szCs w:val="24"/>
        </w:rPr>
        <w:t xml:space="preserve">Nejvíce ohroženou skupinou jsou mladí lidé v období puberty. Je to hlavní cílová skupina v oblasti prevence. Základem je působení na jedince a jeho rodinné vztahy, pozitivní vliv by mělo mít především školní a zájmové prostředí.  </w:t>
      </w:r>
    </w:p>
    <w:p w:rsidR="009D41CF" w:rsidRPr="00C7070B" w:rsidRDefault="009D41CF" w:rsidP="00BD7895">
      <w:pPr>
        <w:spacing w:after="100"/>
        <w:rPr>
          <w:rFonts w:asciiTheme="minorHAnsi" w:hAnsiTheme="minorHAnsi"/>
          <w:szCs w:val="24"/>
        </w:rPr>
      </w:pPr>
      <w:r w:rsidRPr="00C7070B">
        <w:rPr>
          <w:rFonts w:asciiTheme="minorHAnsi" w:hAnsiTheme="minorHAnsi"/>
          <w:szCs w:val="24"/>
        </w:rPr>
        <w:t>Škola může poskytovat:</w:t>
      </w:r>
    </w:p>
    <w:p w:rsidR="009D41CF" w:rsidRPr="00C7070B" w:rsidRDefault="009D41CF" w:rsidP="00456F8A">
      <w:pPr>
        <w:pStyle w:val="Odstavecseseznamem"/>
        <w:numPr>
          <w:ilvl w:val="0"/>
          <w:numId w:val="15"/>
        </w:numPr>
        <w:rPr>
          <w:sz w:val="24"/>
          <w:szCs w:val="24"/>
        </w:rPr>
      </w:pPr>
      <w:r w:rsidRPr="00C7070B">
        <w:rPr>
          <w:sz w:val="24"/>
          <w:szCs w:val="24"/>
        </w:rPr>
        <w:t xml:space="preserve">Dostatek informací o příčinách, výskytu a důsledcích těchto onemocnění. </w:t>
      </w:r>
    </w:p>
    <w:p w:rsidR="009D41CF" w:rsidRPr="00C7070B" w:rsidRDefault="009D41CF" w:rsidP="00456F8A">
      <w:pPr>
        <w:pStyle w:val="Odstavecseseznamem"/>
        <w:numPr>
          <w:ilvl w:val="0"/>
          <w:numId w:val="15"/>
        </w:numPr>
        <w:rPr>
          <w:sz w:val="24"/>
          <w:szCs w:val="24"/>
        </w:rPr>
      </w:pPr>
      <w:r w:rsidRPr="00C7070B">
        <w:rPr>
          <w:sz w:val="24"/>
          <w:szCs w:val="24"/>
        </w:rPr>
        <w:t>Vést žáky ke zdravému životnímu stylu a správným stravovacím návykům.</w:t>
      </w:r>
    </w:p>
    <w:p w:rsidR="009D41CF" w:rsidRPr="00C7070B" w:rsidRDefault="009D41CF" w:rsidP="00456F8A">
      <w:pPr>
        <w:pStyle w:val="Odstavecseseznamem"/>
        <w:numPr>
          <w:ilvl w:val="0"/>
          <w:numId w:val="15"/>
        </w:numPr>
        <w:rPr>
          <w:sz w:val="24"/>
          <w:szCs w:val="24"/>
        </w:rPr>
      </w:pPr>
      <w:r w:rsidRPr="00C7070B">
        <w:rPr>
          <w:sz w:val="24"/>
          <w:szCs w:val="24"/>
        </w:rPr>
        <w:t>Podporovat pozitivní sociální klima ve škole.</w:t>
      </w:r>
    </w:p>
    <w:p w:rsidR="009D41CF" w:rsidRPr="00C7070B" w:rsidRDefault="009D41CF" w:rsidP="00456F8A">
      <w:pPr>
        <w:pStyle w:val="Odstavecseseznamem"/>
        <w:numPr>
          <w:ilvl w:val="0"/>
          <w:numId w:val="15"/>
        </w:numPr>
        <w:rPr>
          <w:sz w:val="24"/>
          <w:szCs w:val="24"/>
        </w:rPr>
      </w:pPr>
      <w:r w:rsidRPr="00C7070B">
        <w:rPr>
          <w:sz w:val="24"/>
          <w:szCs w:val="24"/>
        </w:rPr>
        <w:lastRenderedPageBreak/>
        <w:t>Vytvářet podmínky pro osobnostní rozvoj každého žáka, pro posilování jeho sebedůvěry s cílem omezovat projevy sebedestruktivního chování.</w:t>
      </w:r>
    </w:p>
    <w:p w:rsidR="009D41CF" w:rsidRPr="00C7070B" w:rsidRDefault="009D41CF" w:rsidP="00C7070B">
      <w:pPr>
        <w:rPr>
          <w:rFonts w:asciiTheme="minorHAnsi" w:hAnsiTheme="minorHAnsi"/>
          <w:szCs w:val="24"/>
        </w:rPr>
      </w:pPr>
      <w:r w:rsidRPr="00C7070B">
        <w:rPr>
          <w:rFonts w:asciiTheme="minorHAnsi" w:hAnsiTheme="minorHAnsi"/>
          <w:szCs w:val="24"/>
        </w:rPr>
        <w:t xml:space="preserve">Vhodné jsou hry a testy pro žáky, zaměřené na sebereflexi, zvyšování sebevědomí, na rozvoj vědomí sebe samého a porozumění vlastní osobnosti. Rovněž se můžeme zaměřit na cvičení v oblasti sociálních vztahů, učit žáky přijímat nejen sebe, ale především druhé lidi s jejich osobnostními charakteristikami, ovládat své emoce a antipatie, jinými slovy vychovávat zdravé vyrovnané osobnosti. </w:t>
      </w:r>
    </w:p>
    <w:p w:rsidR="009D41CF" w:rsidRPr="00C7070B" w:rsidRDefault="009D41CF" w:rsidP="00BD7895">
      <w:pPr>
        <w:spacing w:after="0"/>
        <w:rPr>
          <w:rFonts w:asciiTheme="minorHAnsi" w:hAnsiTheme="minorHAnsi"/>
          <w:szCs w:val="24"/>
        </w:rPr>
      </w:pPr>
      <w:r w:rsidRPr="00C7070B">
        <w:rPr>
          <w:rFonts w:asciiTheme="minorHAnsi" w:hAnsiTheme="minorHAnsi"/>
          <w:szCs w:val="24"/>
        </w:rPr>
        <w:t xml:space="preserve">Důležitým aspektem prevence je předcházení strachu z obezity. Volba strategie prevence je však komplikovaná opačným problémem dnešní doby, a to stoupající obezitou u dětí. Výchova ke zdraví proto hledá optimální řešení jak předcházet obezitě, ale také vyhublosti. Jedna z příčin tkví stále v přístupu společnosti a nevhodném způsobu života dnešních rodin. Přemíra spěchu, psychické únavy, tlak na výkon, a naproti tomu nedostatek fyzické aktivity, relaxace. Nedostatek společně prožitých chvil v rodině, přemíra nudy a pasivity v dětském věku. Toto zdaleka nejsou všechny rizikové faktory vzniku patologického vztahu ke stravě. Také filmy, časopisy, televize stále tlačí na význam krásy těla, zpravidla jej staví do spojení se štěstím a spokojeností. Na jednu stranu se dozvídáme, že i mírná nadváha je zdraví škodlivá, a na druhou stranu si dítěte s nadváhou nikdo nepovšimne. Objektem terapeutického zájmu se zpravidla stává až jedinec s vyšším stupněm obezity. Dostáváme se tak do začarovaného kruhu, protože vlastně ani nevíme, kdy máme být se sebou spokojeni. Navíc je naprosto ignorována individualita, není přece naším cílem být všichni stejní a srovnávat se s druhými, ale každý z nás je originální osobností se všemi psychosomatickými charakteristikami. Už malé děti popisují lidi s nadváhou jako líné, hloupé a nešikovné, protože se s nimi takto setkávají v pohádkách. Přínosem pro prevenci tedy může být snížení důrazu na tělesný vzhled, vyšší oceňování osobnostních kvalit a respekt k variabilitě. </w:t>
      </w:r>
    </w:p>
    <w:p w:rsidR="009D41CF" w:rsidRDefault="009D41CF" w:rsidP="00BD7895">
      <w:pPr>
        <w:spacing w:after="0"/>
        <w:rPr>
          <w:b/>
          <w:color w:val="FF0000"/>
        </w:rPr>
      </w:pPr>
    </w:p>
    <w:p w:rsidR="009D41CF" w:rsidRPr="00B45CB7" w:rsidRDefault="009D41CF" w:rsidP="00BD7895">
      <w:pPr>
        <w:spacing w:after="100"/>
        <w:rPr>
          <w:rFonts w:asciiTheme="minorHAnsi" w:hAnsiTheme="minorHAnsi"/>
          <w:b/>
          <w:i/>
        </w:rPr>
      </w:pPr>
      <w:r w:rsidRPr="00B45CB7">
        <w:rPr>
          <w:rFonts w:asciiTheme="minorHAnsi" w:hAnsiTheme="minorHAnsi"/>
          <w:b/>
          <w:i/>
        </w:rPr>
        <w:t>Odpovězte na následující otázky:</w:t>
      </w:r>
    </w:p>
    <w:p w:rsidR="009D41CF" w:rsidRPr="00B45CB7" w:rsidRDefault="009D41CF" w:rsidP="00B45CB7">
      <w:pPr>
        <w:pStyle w:val="Odstavecseseznamem"/>
        <w:numPr>
          <w:ilvl w:val="0"/>
          <w:numId w:val="18"/>
        </w:numPr>
        <w:rPr>
          <w:b/>
          <w:sz w:val="24"/>
          <w:szCs w:val="24"/>
        </w:rPr>
      </w:pPr>
      <w:r w:rsidRPr="00B45CB7">
        <w:rPr>
          <w:b/>
          <w:sz w:val="24"/>
          <w:szCs w:val="24"/>
        </w:rPr>
        <w:t>Máte každý den alespoň jednu hodinu pro sebe?</w:t>
      </w:r>
    </w:p>
    <w:p w:rsidR="009D41CF" w:rsidRPr="00B45CB7" w:rsidRDefault="009D41CF" w:rsidP="00B45CB7">
      <w:pPr>
        <w:pStyle w:val="Odstavecseseznamem"/>
        <w:numPr>
          <w:ilvl w:val="0"/>
          <w:numId w:val="18"/>
        </w:numPr>
        <w:rPr>
          <w:b/>
          <w:sz w:val="24"/>
          <w:szCs w:val="24"/>
        </w:rPr>
      </w:pPr>
      <w:r w:rsidRPr="00B45CB7">
        <w:rPr>
          <w:b/>
          <w:sz w:val="24"/>
          <w:szCs w:val="24"/>
        </w:rPr>
        <w:t>Sportujete alespoň dvakrát týdně?</w:t>
      </w:r>
    </w:p>
    <w:p w:rsidR="009D41CF" w:rsidRPr="00B45CB7" w:rsidRDefault="009D41CF" w:rsidP="00B45CB7">
      <w:pPr>
        <w:pStyle w:val="Odstavecseseznamem"/>
        <w:numPr>
          <w:ilvl w:val="0"/>
          <w:numId w:val="18"/>
        </w:numPr>
        <w:rPr>
          <w:b/>
          <w:sz w:val="24"/>
          <w:szCs w:val="24"/>
        </w:rPr>
      </w:pPr>
      <w:r w:rsidRPr="00B45CB7">
        <w:rPr>
          <w:b/>
          <w:sz w:val="24"/>
          <w:szCs w:val="24"/>
        </w:rPr>
        <w:t>Máte nějaké koníčky, kterým se v současné době věnujete?</w:t>
      </w:r>
    </w:p>
    <w:p w:rsidR="009D41CF" w:rsidRPr="00B45CB7" w:rsidRDefault="009D41CF" w:rsidP="009D41CF">
      <w:pPr>
        <w:rPr>
          <w:rFonts w:asciiTheme="minorHAnsi" w:hAnsiTheme="minorHAnsi"/>
          <w:b/>
        </w:rPr>
      </w:pPr>
      <w:r w:rsidRPr="00B45CB7">
        <w:rPr>
          <w:rFonts w:asciiTheme="minorHAnsi" w:hAnsiTheme="minorHAnsi"/>
          <w:b/>
        </w:rPr>
        <w:t>Každá záporná odpověď je signálem chyb ve Vašem životním stylu.</w:t>
      </w:r>
    </w:p>
    <w:p w:rsidR="008E220E" w:rsidRPr="00B45CB7" w:rsidRDefault="008E220E" w:rsidP="008E220E">
      <w:pPr>
        <w:pStyle w:val="Nadpis3"/>
        <w:rPr>
          <w:sz w:val="34"/>
          <w:szCs w:val="34"/>
        </w:rPr>
      </w:pPr>
    </w:p>
    <w:p w:rsidR="00C7070B" w:rsidRDefault="00C7070B">
      <w:pPr>
        <w:jc w:val="left"/>
        <w:rPr>
          <w:rFonts w:asciiTheme="minorHAnsi" w:eastAsiaTheme="minorHAnsi" w:hAnsiTheme="minorHAnsi" w:cs="Times New Roman"/>
          <w:b/>
          <w:color w:val="204D84"/>
          <w:sz w:val="34"/>
          <w:szCs w:val="34"/>
          <w14:textOutline w14:w="5270" w14:cap="flat" w14:cmpd="sng" w14:algn="ctr">
            <w14:solidFill>
              <w14:schemeClr w14:val="accent1">
                <w14:shade w14:val="88000"/>
                <w14:satMod w14:val="110000"/>
              </w14:schemeClr>
            </w14:solidFill>
            <w14:prstDash w14:val="solid"/>
            <w14:round/>
          </w14:textOutline>
        </w:rPr>
      </w:pPr>
      <w:r>
        <w:rPr>
          <w:sz w:val="34"/>
          <w:szCs w:val="34"/>
        </w:rPr>
        <w:br w:type="page"/>
      </w:r>
    </w:p>
    <w:p w:rsidR="008E220E" w:rsidRPr="00E741F5" w:rsidRDefault="008E220E" w:rsidP="008E220E">
      <w:pPr>
        <w:pStyle w:val="Nadpis3"/>
        <w:rPr>
          <w:sz w:val="34"/>
          <w:szCs w:val="34"/>
        </w:rPr>
      </w:pPr>
      <w:bookmarkStart w:id="22" w:name="_Toc386800554"/>
      <w:r w:rsidRPr="00E741F5">
        <w:rPr>
          <w:sz w:val="34"/>
          <w:szCs w:val="34"/>
        </w:rPr>
        <w:lastRenderedPageBreak/>
        <w:t xml:space="preserve">Otázky a úkoly ke kapitole č. </w:t>
      </w:r>
      <w:r>
        <w:rPr>
          <w:sz w:val="34"/>
          <w:szCs w:val="34"/>
        </w:rPr>
        <w:t>3</w:t>
      </w:r>
      <w:r w:rsidRPr="00E741F5">
        <w:rPr>
          <w:sz w:val="34"/>
          <w:szCs w:val="34"/>
        </w:rPr>
        <w:t>:</w:t>
      </w:r>
      <w:bookmarkEnd w:id="22"/>
    </w:p>
    <w:p w:rsidR="008E220E" w:rsidRPr="00D25D90" w:rsidRDefault="008E220E" w:rsidP="008E220E">
      <w:pPr>
        <w:spacing w:after="0"/>
        <w:rPr>
          <w:rFonts w:asciiTheme="minorHAnsi" w:hAnsiTheme="minorHAnsi"/>
        </w:rPr>
      </w:pPr>
    </w:p>
    <w:p w:rsidR="008E220E" w:rsidRPr="00D25D90" w:rsidRDefault="008E220E" w:rsidP="008E220E">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w:t>
      </w:r>
      <w:r>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Demence a výživa</w:t>
      </w: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w:t>
      </w:r>
    </w:p>
    <w:p w:rsidR="008E220E" w:rsidRPr="00D25D90" w:rsidRDefault="008E220E" w:rsidP="008E220E">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p>
    <w:p w:rsidR="008E220E" w:rsidRPr="00D25D90" w:rsidRDefault="008E220E" w:rsidP="00BD7895">
      <w:pPr>
        <w:spacing w:after="100"/>
        <w:rPr>
          <w:rFonts w:asciiTheme="minorHAnsi" w:hAnsiTheme="minorHAnsi" w:cs="Times New Roman"/>
          <w:b/>
          <w:caps/>
          <w:sz w:val="28"/>
          <w:szCs w:val="28"/>
        </w:rPr>
      </w:pPr>
      <w:r w:rsidRPr="00D25D90">
        <w:rPr>
          <w:rFonts w:asciiTheme="minorHAnsi" w:hAnsiTheme="minorHAnsi" w:cs="Times New Roman"/>
          <w:b/>
          <w:caps/>
          <w:sz w:val="28"/>
          <w:szCs w:val="28"/>
        </w:rPr>
        <w:t>Otázky:</w:t>
      </w:r>
    </w:p>
    <w:p w:rsidR="008E220E" w:rsidRPr="00B45CB7" w:rsidRDefault="008E220E" w:rsidP="00456F8A">
      <w:pPr>
        <w:pStyle w:val="Odstavecseseznamem"/>
        <w:numPr>
          <w:ilvl w:val="0"/>
          <w:numId w:val="5"/>
        </w:numPr>
        <w:jc w:val="both"/>
        <w:rPr>
          <w:b/>
          <w:sz w:val="32"/>
          <w:szCs w:val="32"/>
        </w:rPr>
      </w:pPr>
      <w:r w:rsidRPr="00B45CB7">
        <w:rPr>
          <w:rFonts w:cs="Times New Roman"/>
          <w:sz w:val="24"/>
          <w:szCs w:val="24"/>
        </w:rPr>
        <w:t>Které psychické jevy jsou pozměněny při demenci?</w:t>
      </w:r>
    </w:p>
    <w:p w:rsidR="008E220E" w:rsidRPr="00B45CB7" w:rsidRDefault="008E220E" w:rsidP="00BD7895">
      <w:pPr>
        <w:pStyle w:val="Odstavecseseznamem"/>
        <w:numPr>
          <w:ilvl w:val="0"/>
          <w:numId w:val="5"/>
        </w:numPr>
        <w:spacing w:after="0"/>
        <w:jc w:val="both"/>
        <w:rPr>
          <w:b/>
          <w:sz w:val="32"/>
          <w:szCs w:val="32"/>
        </w:rPr>
      </w:pPr>
      <w:r w:rsidRPr="00B45CB7">
        <w:rPr>
          <w:rFonts w:cs="Times New Roman"/>
          <w:sz w:val="24"/>
          <w:szCs w:val="24"/>
        </w:rPr>
        <w:t>Víte, jaký je základní rozdíl mezi demencí a mentální retardací?</w:t>
      </w:r>
    </w:p>
    <w:p w:rsidR="008E220E" w:rsidRDefault="008E220E" w:rsidP="00BD7895">
      <w:pPr>
        <w:spacing w:after="0"/>
        <w:jc w:val="left"/>
        <w:rPr>
          <w:rFonts w:asciiTheme="minorHAnsi" w:hAnsiTheme="minorHAnsi" w:cs="Times New Roman"/>
          <w:b/>
          <w:caps/>
          <w:sz w:val="28"/>
          <w:szCs w:val="28"/>
        </w:rPr>
      </w:pPr>
    </w:p>
    <w:p w:rsidR="008E220E" w:rsidRPr="00D25D90" w:rsidRDefault="008E220E" w:rsidP="00BD7895">
      <w:pPr>
        <w:spacing w:after="100"/>
        <w:rPr>
          <w:rFonts w:asciiTheme="minorHAnsi" w:hAnsiTheme="minorHAnsi" w:cs="Times New Roman"/>
          <w:b/>
          <w:caps/>
          <w:sz w:val="28"/>
          <w:szCs w:val="28"/>
        </w:rPr>
      </w:pPr>
      <w:r w:rsidRPr="00D25D90">
        <w:rPr>
          <w:rFonts w:asciiTheme="minorHAnsi" w:hAnsiTheme="minorHAnsi" w:cs="Times New Roman"/>
          <w:b/>
          <w:caps/>
          <w:sz w:val="28"/>
          <w:szCs w:val="28"/>
        </w:rPr>
        <w:t>Úkoly:</w:t>
      </w:r>
    </w:p>
    <w:p w:rsidR="008E220E" w:rsidRDefault="00AA633D" w:rsidP="00456F8A">
      <w:pPr>
        <w:pStyle w:val="Nadpis1"/>
        <w:numPr>
          <w:ilvl w:val="0"/>
          <w:numId w:val="6"/>
        </w:numPr>
        <w:spacing w:after="200" w:afterAutospacing="0" w:line="276" w:lineRule="auto"/>
        <w:rPr>
          <w:rFonts w:asciiTheme="minorHAnsi" w:hAnsiTheme="minorHAnsi"/>
        </w:rPr>
      </w:pPr>
      <w:bookmarkStart w:id="23" w:name="_Toc386800555"/>
      <w:r>
        <w:rPr>
          <w:rFonts w:asciiTheme="minorHAnsi" w:hAnsiTheme="minorHAnsi"/>
        </w:rPr>
        <w:t>Prostudujte si screeningový test pro vyhodnocování závažnosti postižení kognitivních funkcí při demenci. Zkuste zadat test některému z Vašich pacientů seniorů.</w:t>
      </w:r>
      <w:bookmarkEnd w:id="23"/>
    </w:p>
    <w:p w:rsidR="00AA633D" w:rsidRDefault="00AA633D" w:rsidP="00BD7895">
      <w:pPr>
        <w:spacing w:after="0"/>
        <w:jc w:val="left"/>
        <w:rPr>
          <w:rFonts w:asciiTheme="minorHAnsi" w:hAnsiTheme="minorHAnsi"/>
        </w:rPr>
      </w:pPr>
    </w:p>
    <w:p w:rsidR="00AA633D" w:rsidRPr="00BD7895" w:rsidRDefault="00AA633D" w:rsidP="00AA633D">
      <w:pPr>
        <w:rPr>
          <w:rFonts w:asciiTheme="minorHAnsi" w:hAnsiTheme="minorHAnsi"/>
          <w:b/>
          <w:sz w:val="26"/>
          <w:szCs w:val="26"/>
        </w:rPr>
      </w:pPr>
      <w:r w:rsidRPr="00BD7895">
        <w:rPr>
          <w:rFonts w:asciiTheme="minorHAnsi" w:hAnsiTheme="minorHAnsi"/>
          <w:b/>
          <w:sz w:val="26"/>
          <w:szCs w:val="26"/>
        </w:rPr>
        <w:t>Základní screeningový test</w:t>
      </w:r>
    </w:p>
    <w:p w:rsidR="00AA633D" w:rsidRPr="00B45CB7" w:rsidRDefault="00AA633D" w:rsidP="00B45CB7">
      <w:pPr>
        <w:spacing w:after="0"/>
        <w:rPr>
          <w:rFonts w:asciiTheme="minorHAnsi" w:hAnsiTheme="minorHAnsi"/>
          <w:b/>
          <w:sz w:val="28"/>
          <w:szCs w:val="28"/>
        </w:rPr>
      </w:pPr>
      <w:r w:rsidRPr="00B45CB7">
        <w:rPr>
          <w:rFonts w:asciiTheme="minorHAnsi" w:hAnsiTheme="minorHAnsi"/>
          <w:b/>
          <w:sz w:val="28"/>
          <w:szCs w:val="28"/>
        </w:rPr>
        <w:t>Mini mental - state examination</w:t>
      </w:r>
    </w:p>
    <w:p w:rsidR="00AA633D" w:rsidRPr="00B45CB7" w:rsidRDefault="00AA633D" w:rsidP="00B45CB7">
      <w:pPr>
        <w:spacing w:after="0"/>
        <w:rPr>
          <w:rFonts w:asciiTheme="minorHAnsi" w:hAnsiTheme="minorHAnsi"/>
          <w:b/>
          <w:szCs w:val="24"/>
        </w:rPr>
      </w:pPr>
      <w:r w:rsidRPr="00B45CB7">
        <w:rPr>
          <w:rFonts w:asciiTheme="minorHAnsi" w:hAnsiTheme="minorHAnsi"/>
          <w:b/>
        </w:rPr>
        <w:t>Jméno pacienta:</w:t>
      </w:r>
    </w:p>
    <w:p w:rsidR="00AA633D" w:rsidRPr="00B45CB7" w:rsidRDefault="00AA633D" w:rsidP="00B45CB7">
      <w:pPr>
        <w:spacing w:after="0"/>
        <w:rPr>
          <w:rFonts w:asciiTheme="minorHAnsi" w:hAnsiTheme="minorHAnsi"/>
          <w:b/>
        </w:rPr>
      </w:pPr>
      <w:r w:rsidRPr="00B45CB7">
        <w:rPr>
          <w:rFonts w:asciiTheme="minorHAnsi" w:hAnsiTheme="minorHAnsi"/>
          <w:b/>
        </w:rPr>
        <w:t>Jméno hodnotitele:</w:t>
      </w:r>
    </w:p>
    <w:p w:rsidR="00AA633D" w:rsidRPr="00B45CB7" w:rsidRDefault="00AA633D" w:rsidP="00B45CB7">
      <w:pPr>
        <w:spacing w:after="0"/>
        <w:rPr>
          <w:rFonts w:asciiTheme="minorHAnsi" w:hAnsiTheme="minorHAnsi"/>
          <w:b/>
        </w:rPr>
      </w:pPr>
      <w:r w:rsidRPr="00B45CB7">
        <w:rPr>
          <w:rFonts w:asciiTheme="minorHAnsi" w:hAnsiTheme="minorHAnsi"/>
          <w:b/>
        </w:rPr>
        <w:t>Datum vyšetření:</w:t>
      </w:r>
    </w:p>
    <w:p w:rsidR="00AA633D" w:rsidRDefault="00AA633D" w:rsidP="00BD7895">
      <w:pPr>
        <w:spacing w:before="100" w:after="0"/>
        <w:rPr>
          <w:rFonts w:asciiTheme="minorHAnsi" w:hAnsiTheme="minorHAnsi"/>
        </w:rPr>
      </w:pPr>
      <w:r w:rsidRPr="00B45CB7">
        <w:rPr>
          <w:rFonts w:asciiTheme="minorHAnsi" w:hAnsiTheme="minorHAnsi"/>
        </w:rPr>
        <w:t>Za každou správnou odpověď (do deseti sekund) skórujeme 1 bod, za každou špatnou odpověď je 0 bodů.</w:t>
      </w:r>
    </w:p>
    <w:p w:rsidR="00BD7895" w:rsidRPr="00B45CB7" w:rsidRDefault="00BD7895" w:rsidP="00BD7895">
      <w:pPr>
        <w:spacing w:before="100" w:after="0"/>
        <w:rPr>
          <w:rFonts w:asciiTheme="minorHAnsi" w:hAnsiTheme="minorHAnsi"/>
        </w:rPr>
      </w:pPr>
    </w:p>
    <w:p w:rsidR="00AA633D" w:rsidRPr="00B45CB7" w:rsidRDefault="00AA633D" w:rsidP="00456F8A">
      <w:pPr>
        <w:pStyle w:val="Odstavecseseznamem"/>
        <w:numPr>
          <w:ilvl w:val="0"/>
          <w:numId w:val="7"/>
        </w:numPr>
        <w:jc w:val="both"/>
        <w:rPr>
          <w:rFonts w:cs="Times New Roman"/>
          <w:b/>
          <w:sz w:val="24"/>
          <w:szCs w:val="24"/>
        </w:rPr>
      </w:pPr>
      <w:r w:rsidRPr="00B45CB7">
        <w:rPr>
          <w:rFonts w:cs="Times New Roman"/>
          <w:b/>
          <w:sz w:val="24"/>
          <w:szCs w:val="24"/>
        </w:rPr>
        <w:t>Orientace</w:t>
      </w:r>
    </w:p>
    <w:p w:rsidR="00AA633D" w:rsidRPr="00B45CB7" w:rsidRDefault="00AA633D" w:rsidP="00456F8A">
      <w:pPr>
        <w:pStyle w:val="Odstavecseseznamem"/>
        <w:numPr>
          <w:ilvl w:val="0"/>
          <w:numId w:val="8"/>
        </w:numPr>
        <w:jc w:val="both"/>
        <w:rPr>
          <w:rFonts w:cs="Times New Roman"/>
          <w:b/>
          <w:sz w:val="24"/>
          <w:szCs w:val="24"/>
        </w:rPr>
      </w:pPr>
      <w:r w:rsidRPr="00B45CB7">
        <w:rPr>
          <w:rFonts w:cs="Times New Roman"/>
          <w:b/>
          <w:sz w:val="24"/>
          <w:szCs w:val="24"/>
        </w:rPr>
        <w:t>V čase</w:t>
      </w:r>
    </w:p>
    <w:p w:rsidR="00AA633D" w:rsidRPr="00B45CB7" w:rsidRDefault="00AA633D" w:rsidP="00456F8A">
      <w:pPr>
        <w:pStyle w:val="Odstavecseseznamem"/>
        <w:numPr>
          <w:ilvl w:val="0"/>
          <w:numId w:val="5"/>
        </w:numPr>
        <w:jc w:val="both"/>
        <w:rPr>
          <w:rFonts w:cs="Times New Roman"/>
          <w:sz w:val="24"/>
          <w:szCs w:val="24"/>
        </w:rPr>
      </w:pPr>
      <w:r w:rsidRPr="00B45CB7">
        <w:rPr>
          <w:rFonts w:cs="Times New Roman"/>
          <w:sz w:val="24"/>
          <w:szCs w:val="24"/>
        </w:rPr>
        <w:t>Kolikátého je dnes?</w:t>
      </w:r>
    </w:p>
    <w:p w:rsidR="00AA633D" w:rsidRPr="00B45CB7" w:rsidRDefault="00AA633D" w:rsidP="00456F8A">
      <w:pPr>
        <w:pStyle w:val="Odstavecseseznamem"/>
        <w:numPr>
          <w:ilvl w:val="0"/>
          <w:numId w:val="5"/>
        </w:numPr>
        <w:jc w:val="both"/>
        <w:rPr>
          <w:rFonts w:cs="Times New Roman"/>
          <w:sz w:val="24"/>
          <w:szCs w:val="24"/>
        </w:rPr>
      </w:pPr>
      <w:r w:rsidRPr="00B45CB7">
        <w:rPr>
          <w:rFonts w:cs="Times New Roman"/>
          <w:sz w:val="24"/>
          <w:szCs w:val="24"/>
        </w:rPr>
        <w:t>Který je nyní měsíc?</w:t>
      </w:r>
    </w:p>
    <w:p w:rsidR="00AA633D" w:rsidRPr="00B45CB7" w:rsidRDefault="00AA633D" w:rsidP="00456F8A">
      <w:pPr>
        <w:pStyle w:val="Odstavecseseznamem"/>
        <w:numPr>
          <w:ilvl w:val="0"/>
          <w:numId w:val="5"/>
        </w:numPr>
        <w:jc w:val="both"/>
        <w:rPr>
          <w:rFonts w:cs="Times New Roman"/>
          <w:sz w:val="24"/>
          <w:szCs w:val="24"/>
        </w:rPr>
      </w:pPr>
      <w:r w:rsidRPr="00B45CB7">
        <w:rPr>
          <w:rFonts w:cs="Times New Roman"/>
          <w:sz w:val="24"/>
          <w:szCs w:val="24"/>
        </w:rPr>
        <w:t>Který je rok?</w:t>
      </w:r>
    </w:p>
    <w:p w:rsidR="00AA633D" w:rsidRPr="00B45CB7" w:rsidRDefault="00AA633D" w:rsidP="00456F8A">
      <w:pPr>
        <w:pStyle w:val="Odstavecseseznamem"/>
        <w:numPr>
          <w:ilvl w:val="0"/>
          <w:numId w:val="5"/>
        </w:numPr>
        <w:jc w:val="both"/>
        <w:rPr>
          <w:rFonts w:cs="Times New Roman"/>
          <w:sz w:val="24"/>
          <w:szCs w:val="24"/>
        </w:rPr>
      </w:pPr>
      <w:r w:rsidRPr="00B45CB7">
        <w:rPr>
          <w:rFonts w:cs="Times New Roman"/>
          <w:sz w:val="24"/>
          <w:szCs w:val="24"/>
        </w:rPr>
        <w:t>Který je den v týdnu?</w:t>
      </w:r>
    </w:p>
    <w:p w:rsidR="00BD7895" w:rsidRDefault="00AA633D" w:rsidP="007A6AD1">
      <w:pPr>
        <w:pStyle w:val="Odstavecseseznamem"/>
        <w:numPr>
          <w:ilvl w:val="0"/>
          <w:numId w:val="10"/>
        </w:numPr>
        <w:spacing w:after="100"/>
        <w:ind w:left="714" w:hanging="357"/>
        <w:jc w:val="both"/>
        <w:rPr>
          <w:rFonts w:cs="Times New Roman"/>
          <w:sz w:val="24"/>
          <w:szCs w:val="24"/>
        </w:rPr>
      </w:pPr>
      <w:r w:rsidRPr="00B45CB7">
        <w:rPr>
          <w:rFonts w:cs="Times New Roman"/>
          <w:sz w:val="24"/>
          <w:szCs w:val="24"/>
        </w:rPr>
        <w:t>Které je roční období?</w:t>
      </w:r>
    </w:p>
    <w:p w:rsidR="00AA633D" w:rsidRPr="00BD7895" w:rsidRDefault="00AA633D" w:rsidP="00BD7895">
      <w:pPr>
        <w:ind w:left="360"/>
        <w:rPr>
          <w:rFonts w:cs="Times New Roman"/>
          <w:szCs w:val="24"/>
        </w:rPr>
      </w:pPr>
      <w:r w:rsidRPr="00BD7895">
        <w:rPr>
          <w:b/>
          <w:szCs w:val="24"/>
        </w:rPr>
        <w:t>Dosažené skóre z 5 možných bodů: (  )</w:t>
      </w:r>
    </w:p>
    <w:p w:rsidR="00AA633D" w:rsidRPr="00B45CB7" w:rsidRDefault="00AA633D" w:rsidP="00456F8A">
      <w:pPr>
        <w:pStyle w:val="Odstavecseseznamem"/>
        <w:numPr>
          <w:ilvl w:val="0"/>
          <w:numId w:val="8"/>
        </w:numPr>
        <w:jc w:val="both"/>
        <w:rPr>
          <w:rFonts w:cs="Times New Roman"/>
          <w:b/>
          <w:sz w:val="24"/>
          <w:szCs w:val="24"/>
        </w:rPr>
      </w:pPr>
      <w:r w:rsidRPr="00B45CB7">
        <w:rPr>
          <w:rFonts w:cs="Times New Roman"/>
          <w:b/>
          <w:sz w:val="24"/>
          <w:szCs w:val="24"/>
        </w:rPr>
        <w:t>V místě</w:t>
      </w:r>
    </w:p>
    <w:p w:rsidR="00AA633D" w:rsidRPr="00B45CB7" w:rsidRDefault="00AA633D" w:rsidP="00456F8A">
      <w:pPr>
        <w:pStyle w:val="Odstavecseseznamem"/>
        <w:numPr>
          <w:ilvl w:val="0"/>
          <w:numId w:val="5"/>
        </w:numPr>
        <w:jc w:val="both"/>
        <w:rPr>
          <w:rFonts w:cs="Times New Roman"/>
          <w:b/>
          <w:sz w:val="24"/>
          <w:szCs w:val="24"/>
        </w:rPr>
      </w:pPr>
      <w:r w:rsidRPr="00B45CB7">
        <w:rPr>
          <w:rFonts w:cs="Times New Roman"/>
          <w:sz w:val="24"/>
          <w:szCs w:val="24"/>
        </w:rPr>
        <w:t>V kterém jsme státu?</w:t>
      </w:r>
    </w:p>
    <w:p w:rsidR="00AA633D" w:rsidRPr="00B45CB7" w:rsidRDefault="00AA633D" w:rsidP="00456F8A">
      <w:pPr>
        <w:pStyle w:val="Odstavecseseznamem"/>
        <w:numPr>
          <w:ilvl w:val="0"/>
          <w:numId w:val="5"/>
        </w:numPr>
        <w:jc w:val="both"/>
        <w:rPr>
          <w:rFonts w:cs="Times New Roman"/>
          <w:b/>
          <w:sz w:val="24"/>
          <w:szCs w:val="24"/>
        </w:rPr>
      </w:pPr>
      <w:r w:rsidRPr="00B45CB7">
        <w:rPr>
          <w:rFonts w:cs="Times New Roman"/>
          <w:sz w:val="24"/>
          <w:szCs w:val="24"/>
        </w:rPr>
        <w:lastRenderedPageBreak/>
        <w:t>Ve které části státu jsme?</w:t>
      </w:r>
    </w:p>
    <w:p w:rsidR="00AA633D" w:rsidRPr="00B45CB7" w:rsidRDefault="00AA633D" w:rsidP="00456F8A">
      <w:pPr>
        <w:pStyle w:val="Odstavecseseznamem"/>
        <w:numPr>
          <w:ilvl w:val="0"/>
          <w:numId w:val="5"/>
        </w:numPr>
        <w:jc w:val="both"/>
        <w:rPr>
          <w:rFonts w:cs="Times New Roman"/>
          <w:sz w:val="24"/>
          <w:szCs w:val="24"/>
        </w:rPr>
      </w:pPr>
      <w:r w:rsidRPr="00B45CB7">
        <w:rPr>
          <w:rFonts w:cs="Times New Roman"/>
          <w:sz w:val="24"/>
          <w:szCs w:val="24"/>
        </w:rPr>
        <w:t>Ve kterém městě jsme?</w:t>
      </w:r>
    </w:p>
    <w:p w:rsidR="00AA633D" w:rsidRPr="00B45CB7" w:rsidRDefault="00AA633D" w:rsidP="00456F8A">
      <w:pPr>
        <w:pStyle w:val="Odstavecseseznamem"/>
        <w:numPr>
          <w:ilvl w:val="0"/>
          <w:numId w:val="5"/>
        </w:numPr>
        <w:jc w:val="both"/>
        <w:rPr>
          <w:rFonts w:cs="Times New Roman"/>
          <w:sz w:val="24"/>
          <w:szCs w:val="24"/>
        </w:rPr>
      </w:pPr>
      <w:r w:rsidRPr="00B45CB7">
        <w:rPr>
          <w:rFonts w:cs="Times New Roman"/>
          <w:sz w:val="24"/>
          <w:szCs w:val="24"/>
        </w:rPr>
        <w:t>Můžete mi říci jméno nemocnice, ve které jsme?</w:t>
      </w:r>
    </w:p>
    <w:p w:rsidR="00AA633D" w:rsidRPr="00B45CB7" w:rsidRDefault="00AA633D" w:rsidP="007A6AD1">
      <w:pPr>
        <w:pStyle w:val="Odstavecseseznamem"/>
        <w:numPr>
          <w:ilvl w:val="0"/>
          <w:numId w:val="10"/>
        </w:numPr>
        <w:spacing w:after="100"/>
        <w:ind w:left="714" w:hanging="357"/>
        <w:jc w:val="both"/>
        <w:rPr>
          <w:rFonts w:cs="Times New Roman"/>
          <w:sz w:val="24"/>
          <w:szCs w:val="24"/>
        </w:rPr>
      </w:pPr>
      <w:r w:rsidRPr="00B45CB7">
        <w:rPr>
          <w:rFonts w:cs="Times New Roman"/>
          <w:sz w:val="24"/>
          <w:szCs w:val="24"/>
        </w:rPr>
        <w:t>V kterém jsme poschodí?</w:t>
      </w:r>
    </w:p>
    <w:p w:rsidR="00AA633D" w:rsidRPr="00B45CB7" w:rsidRDefault="00AA633D" w:rsidP="007A6AD1">
      <w:pPr>
        <w:spacing w:before="100"/>
        <w:ind w:left="357"/>
        <w:rPr>
          <w:rFonts w:asciiTheme="minorHAnsi" w:hAnsiTheme="minorHAnsi" w:cs="Times New Roman"/>
          <w:b/>
          <w:szCs w:val="24"/>
        </w:rPr>
      </w:pPr>
      <w:r w:rsidRPr="00B45CB7">
        <w:rPr>
          <w:rFonts w:asciiTheme="minorHAnsi" w:hAnsiTheme="minorHAnsi"/>
          <w:b/>
          <w:szCs w:val="24"/>
        </w:rPr>
        <w:t>Dosažené skóre z 5 možných bodů: (  )</w:t>
      </w:r>
    </w:p>
    <w:p w:rsidR="00AA633D" w:rsidRPr="00B45CB7" w:rsidRDefault="00AA633D" w:rsidP="00B45CB7">
      <w:pPr>
        <w:spacing w:after="0"/>
        <w:ind w:left="357"/>
        <w:rPr>
          <w:rFonts w:asciiTheme="minorHAnsi" w:hAnsiTheme="minorHAnsi"/>
          <w:szCs w:val="24"/>
        </w:rPr>
      </w:pPr>
    </w:p>
    <w:p w:rsidR="00AA633D" w:rsidRPr="00B45CB7" w:rsidRDefault="00AA633D" w:rsidP="00456F8A">
      <w:pPr>
        <w:pStyle w:val="Odstavecseseznamem"/>
        <w:numPr>
          <w:ilvl w:val="0"/>
          <w:numId w:val="7"/>
        </w:numPr>
        <w:jc w:val="both"/>
        <w:rPr>
          <w:rFonts w:cs="Times New Roman"/>
          <w:b/>
          <w:sz w:val="24"/>
          <w:szCs w:val="24"/>
        </w:rPr>
      </w:pPr>
      <w:r w:rsidRPr="00B45CB7">
        <w:rPr>
          <w:rFonts w:cs="Times New Roman"/>
          <w:b/>
          <w:sz w:val="24"/>
          <w:szCs w:val="24"/>
        </w:rPr>
        <w:t>Bezprostřední vybavení</w:t>
      </w:r>
    </w:p>
    <w:p w:rsidR="00AA633D" w:rsidRPr="00B45CB7" w:rsidRDefault="00AA633D" w:rsidP="00AA633D">
      <w:pPr>
        <w:pStyle w:val="Odstavecseseznamem"/>
        <w:tabs>
          <w:tab w:val="left" w:pos="4820"/>
        </w:tabs>
        <w:jc w:val="both"/>
        <w:rPr>
          <w:rFonts w:cs="Times New Roman"/>
          <w:i/>
          <w:sz w:val="24"/>
          <w:szCs w:val="24"/>
        </w:rPr>
      </w:pPr>
      <w:r w:rsidRPr="00B45CB7">
        <w:rPr>
          <w:rFonts w:cs="Times New Roman"/>
          <w:b/>
          <w:sz w:val="24"/>
          <w:szCs w:val="24"/>
        </w:rPr>
        <w:tab/>
      </w:r>
      <w:r w:rsidRPr="00B45CB7">
        <w:rPr>
          <w:rFonts w:cs="Times New Roman"/>
          <w:i/>
          <w:sz w:val="24"/>
          <w:szCs w:val="24"/>
        </w:rPr>
        <w:t>Zakroužkovat počet opakování</w:t>
      </w:r>
    </w:p>
    <w:p w:rsidR="00AA633D" w:rsidRPr="00B45CB7" w:rsidRDefault="00AA633D" w:rsidP="00456F8A">
      <w:pPr>
        <w:pStyle w:val="Odstavecseseznamem"/>
        <w:numPr>
          <w:ilvl w:val="0"/>
          <w:numId w:val="9"/>
        </w:numPr>
        <w:tabs>
          <w:tab w:val="left" w:pos="4820"/>
        </w:tabs>
        <w:jc w:val="both"/>
        <w:rPr>
          <w:rFonts w:cs="Times New Roman"/>
          <w:sz w:val="24"/>
          <w:szCs w:val="24"/>
        </w:rPr>
      </w:pPr>
      <w:r w:rsidRPr="00B45CB7">
        <w:rPr>
          <w:rFonts w:cs="Times New Roman"/>
          <w:sz w:val="24"/>
          <w:szCs w:val="24"/>
        </w:rPr>
        <w:t>Jablko</w:t>
      </w:r>
      <w:r w:rsidRPr="00B45CB7">
        <w:rPr>
          <w:rFonts w:cs="Times New Roman"/>
          <w:sz w:val="24"/>
          <w:szCs w:val="24"/>
        </w:rPr>
        <w:tab/>
        <w:t>1 2 3 4 5</w:t>
      </w:r>
    </w:p>
    <w:p w:rsidR="00AA633D" w:rsidRPr="00B45CB7" w:rsidRDefault="00AA633D" w:rsidP="00456F8A">
      <w:pPr>
        <w:pStyle w:val="Odstavecseseznamem"/>
        <w:numPr>
          <w:ilvl w:val="0"/>
          <w:numId w:val="9"/>
        </w:numPr>
        <w:tabs>
          <w:tab w:val="left" w:pos="4820"/>
        </w:tabs>
        <w:jc w:val="both"/>
        <w:rPr>
          <w:rFonts w:cs="Times New Roman"/>
          <w:sz w:val="24"/>
          <w:szCs w:val="24"/>
        </w:rPr>
      </w:pPr>
      <w:r w:rsidRPr="00B45CB7">
        <w:rPr>
          <w:rFonts w:cs="Times New Roman"/>
          <w:sz w:val="24"/>
          <w:szCs w:val="24"/>
        </w:rPr>
        <w:t>Stůl</w:t>
      </w:r>
      <w:r w:rsidRPr="00B45CB7">
        <w:rPr>
          <w:rFonts w:cs="Times New Roman"/>
          <w:sz w:val="24"/>
          <w:szCs w:val="24"/>
        </w:rPr>
        <w:tab/>
        <w:t>1 2 3 4 5</w:t>
      </w:r>
    </w:p>
    <w:p w:rsidR="00AA633D" w:rsidRPr="00B45CB7" w:rsidRDefault="00AA633D" w:rsidP="007A6AD1">
      <w:pPr>
        <w:pStyle w:val="Odstavecseseznamem"/>
        <w:numPr>
          <w:ilvl w:val="0"/>
          <w:numId w:val="10"/>
        </w:numPr>
        <w:spacing w:after="100"/>
        <w:ind w:left="714" w:hanging="357"/>
        <w:jc w:val="both"/>
        <w:rPr>
          <w:rFonts w:cs="Times New Roman"/>
          <w:sz w:val="24"/>
          <w:szCs w:val="24"/>
        </w:rPr>
      </w:pPr>
      <w:r w:rsidRPr="00B45CB7">
        <w:rPr>
          <w:rFonts w:cs="Times New Roman"/>
          <w:sz w:val="24"/>
          <w:szCs w:val="24"/>
        </w:rPr>
        <w:t>Koruna</w:t>
      </w:r>
      <w:r w:rsidRPr="00B45CB7">
        <w:rPr>
          <w:rFonts w:cs="Times New Roman"/>
          <w:sz w:val="24"/>
          <w:szCs w:val="24"/>
        </w:rPr>
        <w:tab/>
      </w:r>
      <w:r w:rsidR="007A6AD1">
        <w:rPr>
          <w:rFonts w:cs="Times New Roman"/>
          <w:sz w:val="24"/>
          <w:szCs w:val="24"/>
        </w:rPr>
        <w:tab/>
      </w:r>
      <w:r w:rsidR="007A6AD1">
        <w:rPr>
          <w:rFonts w:cs="Times New Roman"/>
          <w:sz w:val="24"/>
          <w:szCs w:val="24"/>
        </w:rPr>
        <w:tab/>
      </w:r>
      <w:r w:rsidR="007A6AD1">
        <w:rPr>
          <w:rFonts w:cs="Times New Roman"/>
          <w:sz w:val="24"/>
          <w:szCs w:val="24"/>
        </w:rPr>
        <w:tab/>
        <w:t xml:space="preserve">           </w:t>
      </w:r>
      <w:r w:rsidRPr="00B45CB7">
        <w:rPr>
          <w:rFonts w:cs="Times New Roman"/>
          <w:sz w:val="24"/>
          <w:szCs w:val="24"/>
        </w:rPr>
        <w:t>1 2 3 4 5</w:t>
      </w:r>
    </w:p>
    <w:p w:rsidR="00AA633D" w:rsidRPr="00B45CB7" w:rsidRDefault="00AA633D" w:rsidP="00AA633D">
      <w:pPr>
        <w:ind w:left="360"/>
        <w:rPr>
          <w:rFonts w:asciiTheme="minorHAnsi" w:hAnsiTheme="minorHAnsi" w:cs="Times New Roman"/>
          <w:b/>
          <w:szCs w:val="24"/>
        </w:rPr>
      </w:pPr>
      <w:r w:rsidRPr="00B45CB7">
        <w:rPr>
          <w:rFonts w:asciiTheme="minorHAnsi" w:hAnsiTheme="minorHAnsi"/>
          <w:b/>
          <w:szCs w:val="24"/>
        </w:rPr>
        <w:t>Dosažené skóre z 3 možných bodů: (  )</w:t>
      </w:r>
    </w:p>
    <w:p w:rsidR="00AA633D" w:rsidRPr="00B45CB7" w:rsidRDefault="00AA633D" w:rsidP="00B45CB7">
      <w:pPr>
        <w:spacing w:after="0"/>
        <w:ind w:left="357"/>
        <w:rPr>
          <w:rFonts w:asciiTheme="minorHAnsi" w:hAnsiTheme="minorHAnsi"/>
          <w:b/>
          <w:szCs w:val="24"/>
        </w:rPr>
      </w:pPr>
    </w:p>
    <w:p w:rsidR="00AA633D" w:rsidRPr="00B45CB7" w:rsidRDefault="00AA633D" w:rsidP="00BD7895">
      <w:pPr>
        <w:pStyle w:val="Odstavecseseznamem"/>
        <w:numPr>
          <w:ilvl w:val="0"/>
          <w:numId w:val="7"/>
        </w:numPr>
        <w:spacing w:after="0"/>
        <w:ind w:left="714" w:hanging="357"/>
        <w:jc w:val="both"/>
        <w:rPr>
          <w:rFonts w:cs="Times New Roman"/>
          <w:b/>
          <w:sz w:val="24"/>
          <w:szCs w:val="24"/>
        </w:rPr>
      </w:pPr>
      <w:r w:rsidRPr="00B45CB7">
        <w:rPr>
          <w:rFonts w:cs="Times New Roman"/>
          <w:b/>
          <w:sz w:val="24"/>
          <w:szCs w:val="24"/>
        </w:rPr>
        <w:t>Pozornost a počítání</w:t>
      </w:r>
    </w:p>
    <w:p w:rsidR="00AA633D" w:rsidRPr="00B45CB7" w:rsidRDefault="00AA633D" w:rsidP="00AA633D">
      <w:pPr>
        <w:ind w:left="360"/>
        <w:rPr>
          <w:rFonts w:asciiTheme="minorHAnsi" w:hAnsiTheme="minorHAnsi" w:cs="Times New Roman"/>
          <w:szCs w:val="24"/>
        </w:rPr>
      </w:pPr>
      <w:r w:rsidRPr="00B45CB7">
        <w:rPr>
          <w:rFonts w:asciiTheme="minorHAnsi" w:hAnsiTheme="minorHAnsi"/>
          <w:szCs w:val="24"/>
        </w:rPr>
        <w:t>Odečítejte od čísla 100 číslo 7. Přestaňte po třech odečítáních.</w:t>
      </w:r>
    </w:p>
    <w:p w:rsidR="00AA633D" w:rsidRPr="00B45CB7" w:rsidRDefault="00AA633D" w:rsidP="007A6AD1">
      <w:pPr>
        <w:spacing w:after="100"/>
        <w:ind w:left="357"/>
        <w:rPr>
          <w:rFonts w:asciiTheme="minorHAnsi" w:hAnsiTheme="minorHAnsi"/>
          <w:szCs w:val="24"/>
        </w:rPr>
      </w:pPr>
      <w:r w:rsidRPr="00B45CB7">
        <w:rPr>
          <w:rFonts w:asciiTheme="minorHAnsi" w:hAnsiTheme="minorHAnsi"/>
          <w:szCs w:val="24"/>
        </w:rPr>
        <w:t xml:space="preserve">93 – 86 – 79 </w:t>
      </w:r>
    </w:p>
    <w:p w:rsidR="00AA633D" w:rsidRPr="00B45CB7" w:rsidRDefault="00AA633D" w:rsidP="00AA633D">
      <w:pPr>
        <w:ind w:left="360"/>
        <w:rPr>
          <w:rFonts w:asciiTheme="minorHAnsi" w:hAnsiTheme="minorHAnsi"/>
          <w:b/>
          <w:szCs w:val="24"/>
        </w:rPr>
      </w:pPr>
      <w:r w:rsidRPr="00B45CB7">
        <w:rPr>
          <w:rFonts w:asciiTheme="minorHAnsi" w:hAnsiTheme="minorHAnsi"/>
          <w:b/>
          <w:szCs w:val="24"/>
        </w:rPr>
        <w:t>Dosažené skóre z 3 možných bodů: (  )</w:t>
      </w:r>
    </w:p>
    <w:p w:rsidR="00AA633D" w:rsidRPr="00B45CB7" w:rsidRDefault="00AA633D" w:rsidP="00B45CB7">
      <w:pPr>
        <w:spacing w:after="0"/>
        <w:ind w:left="357"/>
        <w:rPr>
          <w:rFonts w:asciiTheme="minorHAnsi" w:hAnsiTheme="minorHAnsi"/>
          <w:szCs w:val="24"/>
        </w:rPr>
      </w:pPr>
    </w:p>
    <w:p w:rsidR="00AA633D" w:rsidRPr="00B45CB7" w:rsidRDefault="00AA633D" w:rsidP="00456F8A">
      <w:pPr>
        <w:pStyle w:val="Odstavecseseznamem"/>
        <w:numPr>
          <w:ilvl w:val="0"/>
          <w:numId w:val="7"/>
        </w:numPr>
        <w:jc w:val="both"/>
        <w:rPr>
          <w:rFonts w:cs="Times New Roman"/>
          <w:b/>
          <w:sz w:val="24"/>
          <w:szCs w:val="24"/>
        </w:rPr>
      </w:pPr>
      <w:r w:rsidRPr="00B45CB7">
        <w:rPr>
          <w:rFonts w:cs="Times New Roman"/>
          <w:b/>
          <w:sz w:val="24"/>
          <w:szCs w:val="24"/>
        </w:rPr>
        <w:t>Vybavení</w:t>
      </w:r>
    </w:p>
    <w:p w:rsidR="00AA633D" w:rsidRPr="00B45CB7" w:rsidRDefault="00AA633D" w:rsidP="00456F8A">
      <w:pPr>
        <w:pStyle w:val="Odstavecseseznamem"/>
        <w:numPr>
          <w:ilvl w:val="0"/>
          <w:numId w:val="10"/>
        </w:numPr>
        <w:jc w:val="both"/>
        <w:rPr>
          <w:b/>
          <w:sz w:val="24"/>
          <w:szCs w:val="24"/>
        </w:rPr>
      </w:pPr>
      <w:r w:rsidRPr="00B45CB7">
        <w:rPr>
          <w:rFonts w:cs="Times New Roman"/>
          <w:sz w:val="24"/>
          <w:szCs w:val="24"/>
        </w:rPr>
        <w:t>Jablko</w:t>
      </w:r>
    </w:p>
    <w:p w:rsidR="00AA633D" w:rsidRPr="00B45CB7" w:rsidRDefault="00AA633D" w:rsidP="00456F8A">
      <w:pPr>
        <w:pStyle w:val="Odstavecseseznamem"/>
        <w:numPr>
          <w:ilvl w:val="0"/>
          <w:numId w:val="10"/>
        </w:numPr>
        <w:jc w:val="both"/>
        <w:rPr>
          <w:b/>
          <w:sz w:val="24"/>
          <w:szCs w:val="24"/>
        </w:rPr>
      </w:pPr>
      <w:r w:rsidRPr="00B45CB7">
        <w:rPr>
          <w:rFonts w:cs="Times New Roman"/>
          <w:sz w:val="24"/>
          <w:szCs w:val="24"/>
        </w:rPr>
        <w:t>Stůl</w:t>
      </w:r>
    </w:p>
    <w:p w:rsidR="00AA633D" w:rsidRPr="00B45CB7" w:rsidRDefault="00AA633D" w:rsidP="007A6AD1">
      <w:pPr>
        <w:pStyle w:val="Odstavecseseznamem"/>
        <w:numPr>
          <w:ilvl w:val="0"/>
          <w:numId w:val="10"/>
        </w:numPr>
        <w:spacing w:after="100"/>
        <w:ind w:left="714" w:hanging="357"/>
        <w:jc w:val="both"/>
        <w:rPr>
          <w:b/>
          <w:sz w:val="24"/>
          <w:szCs w:val="24"/>
        </w:rPr>
      </w:pPr>
      <w:r w:rsidRPr="00B45CB7">
        <w:rPr>
          <w:rFonts w:cs="Times New Roman"/>
          <w:sz w:val="24"/>
          <w:szCs w:val="24"/>
        </w:rPr>
        <w:t>Koruna</w:t>
      </w:r>
    </w:p>
    <w:p w:rsidR="00AA633D" w:rsidRPr="00B45CB7" w:rsidRDefault="00AA633D" w:rsidP="00AA633D">
      <w:pPr>
        <w:ind w:left="360"/>
        <w:rPr>
          <w:rFonts w:asciiTheme="minorHAnsi" w:hAnsiTheme="minorHAnsi"/>
          <w:b/>
          <w:szCs w:val="24"/>
        </w:rPr>
      </w:pPr>
      <w:r w:rsidRPr="00B45CB7">
        <w:rPr>
          <w:rFonts w:asciiTheme="minorHAnsi" w:hAnsiTheme="minorHAnsi"/>
          <w:b/>
          <w:szCs w:val="24"/>
        </w:rPr>
        <w:t>Dosažené skóre z 3 možných bodů: (  )</w:t>
      </w:r>
    </w:p>
    <w:p w:rsidR="00AA633D" w:rsidRPr="00B45CB7" w:rsidRDefault="00AA633D" w:rsidP="007A6AD1">
      <w:pPr>
        <w:spacing w:after="0"/>
        <w:rPr>
          <w:rFonts w:asciiTheme="minorHAnsi" w:hAnsiTheme="minorHAnsi"/>
          <w:b/>
          <w:szCs w:val="24"/>
        </w:rPr>
      </w:pPr>
    </w:p>
    <w:p w:rsidR="00AA633D" w:rsidRPr="007A6AD1" w:rsidRDefault="00AA633D" w:rsidP="007A6AD1">
      <w:pPr>
        <w:pStyle w:val="Odstavecseseznamem"/>
        <w:numPr>
          <w:ilvl w:val="0"/>
          <w:numId w:val="7"/>
        </w:numPr>
        <w:jc w:val="both"/>
        <w:rPr>
          <w:rFonts w:cs="Times New Roman"/>
          <w:b/>
          <w:sz w:val="24"/>
          <w:szCs w:val="24"/>
        </w:rPr>
      </w:pPr>
      <w:r w:rsidRPr="00B45CB7">
        <w:rPr>
          <w:rFonts w:cs="Times New Roman"/>
          <w:b/>
          <w:sz w:val="24"/>
          <w:szCs w:val="24"/>
        </w:rPr>
        <w:t>Myšlení a řeč</w:t>
      </w:r>
    </w:p>
    <w:p w:rsidR="00AA633D" w:rsidRPr="00B45CB7" w:rsidRDefault="00AA633D" w:rsidP="00456F8A">
      <w:pPr>
        <w:pStyle w:val="Odstavecseseznamem"/>
        <w:numPr>
          <w:ilvl w:val="0"/>
          <w:numId w:val="11"/>
        </w:numPr>
        <w:jc w:val="both"/>
        <w:rPr>
          <w:rFonts w:cs="Times New Roman"/>
          <w:b/>
          <w:sz w:val="24"/>
          <w:szCs w:val="24"/>
        </w:rPr>
      </w:pPr>
      <w:r w:rsidRPr="00B45CB7">
        <w:rPr>
          <w:rFonts w:cs="Times New Roman"/>
          <w:b/>
          <w:sz w:val="24"/>
          <w:szCs w:val="24"/>
        </w:rPr>
        <w:t>Vyjmenovávání objektů</w:t>
      </w:r>
    </w:p>
    <w:p w:rsidR="00AA633D" w:rsidRPr="00B45CB7" w:rsidRDefault="00AA633D" w:rsidP="00456F8A">
      <w:pPr>
        <w:pStyle w:val="Odstavecseseznamem"/>
        <w:numPr>
          <w:ilvl w:val="0"/>
          <w:numId w:val="12"/>
        </w:numPr>
        <w:jc w:val="both"/>
        <w:rPr>
          <w:rFonts w:cs="Times New Roman"/>
          <w:sz w:val="24"/>
          <w:szCs w:val="24"/>
        </w:rPr>
      </w:pPr>
      <w:r w:rsidRPr="00B45CB7">
        <w:rPr>
          <w:rFonts w:cs="Times New Roman"/>
          <w:sz w:val="24"/>
          <w:szCs w:val="24"/>
        </w:rPr>
        <w:t>Hodinky</w:t>
      </w:r>
    </w:p>
    <w:p w:rsidR="00AA633D" w:rsidRPr="00B45CB7" w:rsidRDefault="00AA633D" w:rsidP="00456F8A">
      <w:pPr>
        <w:pStyle w:val="Odstavecseseznamem"/>
        <w:numPr>
          <w:ilvl w:val="0"/>
          <w:numId w:val="12"/>
        </w:numPr>
        <w:jc w:val="both"/>
        <w:rPr>
          <w:rFonts w:cs="Times New Roman"/>
          <w:sz w:val="24"/>
          <w:szCs w:val="24"/>
        </w:rPr>
      </w:pPr>
      <w:r w:rsidRPr="00B45CB7">
        <w:rPr>
          <w:rFonts w:cs="Times New Roman"/>
          <w:sz w:val="24"/>
          <w:szCs w:val="24"/>
        </w:rPr>
        <w:t>Tužka</w:t>
      </w:r>
    </w:p>
    <w:p w:rsidR="00AA633D" w:rsidRPr="00B45CB7" w:rsidRDefault="00AA633D" w:rsidP="00B45CB7">
      <w:pPr>
        <w:ind w:firstLine="360"/>
        <w:rPr>
          <w:rFonts w:asciiTheme="minorHAnsi" w:hAnsiTheme="minorHAnsi" w:cs="Times New Roman"/>
          <w:b/>
          <w:szCs w:val="24"/>
        </w:rPr>
      </w:pPr>
      <w:r w:rsidRPr="00B45CB7">
        <w:rPr>
          <w:rFonts w:asciiTheme="minorHAnsi" w:hAnsiTheme="minorHAnsi"/>
          <w:b/>
          <w:szCs w:val="24"/>
        </w:rPr>
        <w:t>Dosažené skóre z 2 možných bodů: (  )</w:t>
      </w:r>
    </w:p>
    <w:p w:rsidR="00AA633D" w:rsidRPr="00B45CB7" w:rsidRDefault="00AA633D" w:rsidP="007A6AD1">
      <w:pPr>
        <w:pStyle w:val="Odstavecseseznamem"/>
        <w:numPr>
          <w:ilvl w:val="0"/>
          <w:numId w:val="11"/>
        </w:numPr>
        <w:spacing w:after="0"/>
        <w:ind w:left="714" w:hanging="357"/>
        <w:jc w:val="both"/>
        <w:rPr>
          <w:rFonts w:cs="Times New Roman"/>
          <w:b/>
          <w:sz w:val="24"/>
          <w:szCs w:val="24"/>
        </w:rPr>
      </w:pPr>
      <w:r w:rsidRPr="00B45CB7">
        <w:rPr>
          <w:rFonts w:cs="Times New Roman"/>
          <w:b/>
          <w:sz w:val="24"/>
          <w:szCs w:val="24"/>
        </w:rPr>
        <w:t>Opakování</w:t>
      </w:r>
    </w:p>
    <w:p w:rsidR="00AA633D" w:rsidRPr="007A6AD1" w:rsidRDefault="00AA633D" w:rsidP="007A6AD1">
      <w:pPr>
        <w:ind w:left="360"/>
        <w:rPr>
          <w:rFonts w:asciiTheme="minorHAnsi" w:hAnsiTheme="minorHAnsi"/>
          <w:szCs w:val="24"/>
        </w:rPr>
      </w:pPr>
      <w:r w:rsidRPr="00B45CB7">
        <w:rPr>
          <w:rFonts w:asciiTheme="minorHAnsi" w:hAnsiTheme="minorHAnsi"/>
          <w:szCs w:val="24"/>
        </w:rPr>
        <w:t>Opakujte po mně následující větu:</w:t>
      </w:r>
    </w:p>
    <w:p w:rsidR="00AA633D" w:rsidRPr="00B45CB7" w:rsidRDefault="00AA633D" w:rsidP="007A6AD1">
      <w:pPr>
        <w:spacing w:after="100"/>
        <w:ind w:left="357"/>
        <w:rPr>
          <w:rFonts w:asciiTheme="minorHAnsi" w:hAnsiTheme="minorHAnsi"/>
          <w:i/>
          <w:szCs w:val="24"/>
        </w:rPr>
      </w:pPr>
      <w:r w:rsidRPr="00B45CB7">
        <w:rPr>
          <w:rFonts w:asciiTheme="minorHAnsi" w:hAnsiTheme="minorHAnsi"/>
          <w:szCs w:val="24"/>
        </w:rPr>
        <w:lastRenderedPageBreak/>
        <w:t>„</w:t>
      </w:r>
      <w:r w:rsidRPr="00B45CB7">
        <w:rPr>
          <w:rFonts w:asciiTheme="minorHAnsi" w:hAnsiTheme="minorHAnsi"/>
          <w:i/>
          <w:szCs w:val="24"/>
        </w:rPr>
        <w:t>Žádné kdyby, nebo, ale.“</w:t>
      </w:r>
    </w:p>
    <w:p w:rsidR="00AA633D" w:rsidRPr="00B45CB7" w:rsidRDefault="00AA633D" w:rsidP="00B45CB7">
      <w:pPr>
        <w:spacing w:after="0"/>
        <w:ind w:firstLine="357"/>
        <w:rPr>
          <w:rFonts w:asciiTheme="minorHAnsi" w:hAnsiTheme="minorHAnsi"/>
          <w:b/>
          <w:szCs w:val="24"/>
        </w:rPr>
      </w:pPr>
      <w:r w:rsidRPr="00B45CB7">
        <w:rPr>
          <w:rFonts w:asciiTheme="minorHAnsi" w:hAnsiTheme="minorHAnsi"/>
          <w:b/>
          <w:szCs w:val="24"/>
        </w:rPr>
        <w:t>Dosažené skóre z 1 možného bodu: (  )</w:t>
      </w:r>
    </w:p>
    <w:p w:rsidR="00AA633D" w:rsidRPr="00B45CB7" w:rsidRDefault="00AA633D" w:rsidP="00B45CB7">
      <w:pPr>
        <w:spacing w:after="0"/>
        <w:ind w:left="357"/>
        <w:rPr>
          <w:rFonts w:asciiTheme="minorHAnsi" w:hAnsiTheme="minorHAnsi"/>
          <w:szCs w:val="24"/>
        </w:rPr>
      </w:pPr>
    </w:p>
    <w:p w:rsidR="00AA633D" w:rsidRPr="00B45CB7" w:rsidRDefault="00AA633D" w:rsidP="00456F8A">
      <w:pPr>
        <w:pStyle w:val="Odstavecseseznamem"/>
        <w:numPr>
          <w:ilvl w:val="0"/>
          <w:numId w:val="11"/>
        </w:numPr>
        <w:jc w:val="both"/>
        <w:rPr>
          <w:rFonts w:cs="Times New Roman"/>
          <w:b/>
          <w:sz w:val="24"/>
          <w:szCs w:val="24"/>
        </w:rPr>
      </w:pPr>
      <w:r w:rsidRPr="00B45CB7">
        <w:rPr>
          <w:rFonts w:cs="Times New Roman"/>
          <w:b/>
          <w:sz w:val="24"/>
          <w:szCs w:val="24"/>
        </w:rPr>
        <w:t>Třístupňový příkaz</w:t>
      </w:r>
    </w:p>
    <w:p w:rsidR="00AA633D" w:rsidRPr="00B45CB7" w:rsidRDefault="00AA633D" w:rsidP="00B45CB7">
      <w:pPr>
        <w:spacing w:after="0"/>
        <w:ind w:left="360"/>
        <w:rPr>
          <w:rFonts w:asciiTheme="minorHAnsi" w:hAnsiTheme="minorHAnsi" w:cs="Times New Roman"/>
          <w:szCs w:val="24"/>
        </w:rPr>
      </w:pPr>
      <w:r w:rsidRPr="00B45CB7">
        <w:rPr>
          <w:rFonts w:asciiTheme="minorHAnsi" w:hAnsiTheme="minorHAnsi"/>
          <w:szCs w:val="24"/>
        </w:rPr>
        <w:t>Pacientovi podáme arch papíru s příkazem:</w:t>
      </w:r>
    </w:p>
    <w:p w:rsidR="00AA633D" w:rsidRPr="00B45CB7" w:rsidRDefault="00AA633D" w:rsidP="007A6AD1">
      <w:pPr>
        <w:spacing w:after="100"/>
        <w:ind w:left="357"/>
        <w:rPr>
          <w:rFonts w:asciiTheme="minorHAnsi" w:hAnsiTheme="minorHAnsi"/>
          <w:i/>
          <w:szCs w:val="24"/>
        </w:rPr>
      </w:pPr>
      <w:r w:rsidRPr="00B45CB7">
        <w:rPr>
          <w:rFonts w:asciiTheme="minorHAnsi" w:hAnsiTheme="minorHAnsi"/>
          <w:i/>
          <w:szCs w:val="24"/>
        </w:rPr>
        <w:t>„Vezměte papír do pravé ruky, přeložte jej na polovinu a položte na zem.“</w:t>
      </w:r>
    </w:p>
    <w:p w:rsidR="00AA633D" w:rsidRPr="00B45CB7" w:rsidRDefault="00AA633D" w:rsidP="00B45CB7">
      <w:pPr>
        <w:pStyle w:val="Odstavecseseznamem"/>
        <w:numPr>
          <w:ilvl w:val="0"/>
          <w:numId w:val="13"/>
        </w:numPr>
        <w:spacing w:after="0"/>
        <w:jc w:val="both"/>
        <w:rPr>
          <w:rFonts w:cs="Times New Roman"/>
          <w:sz w:val="24"/>
          <w:szCs w:val="24"/>
        </w:rPr>
      </w:pPr>
      <w:r w:rsidRPr="00B45CB7">
        <w:rPr>
          <w:rFonts w:cs="Times New Roman"/>
          <w:sz w:val="24"/>
          <w:szCs w:val="24"/>
        </w:rPr>
        <w:t>Papír vzatý do pravé ruky</w:t>
      </w:r>
    </w:p>
    <w:p w:rsidR="00AA633D" w:rsidRPr="00B45CB7" w:rsidRDefault="00AA633D" w:rsidP="00B45CB7">
      <w:pPr>
        <w:pStyle w:val="Odstavecseseznamem"/>
        <w:numPr>
          <w:ilvl w:val="0"/>
          <w:numId w:val="13"/>
        </w:numPr>
        <w:spacing w:after="0"/>
        <w:jc w:val="both"/>
        <w:rPr>
          <w:rFonts w:cs="Times New Roman"/>
          <w:sz w:val="24"/>
          <w:szCs w:val="24"/>
        </w:rPr>
      </w:pPr>
      <w:r w:rsidRPr="00B45CB7">
        <w:rPr>
          <w:rFonts w:cs="Times New Roman"/>
          <w:sz w:val="24"/>
          <w:szCs w:val="24"/>
        </w:rPr>
        <w:t>Papír přeložený na polovinu</w:t>
      </w:r>
    </w:p>
    <w:p w:rsidR="00AA633D" w:rsidRPr="00B45CB7" w:rsidRDefault="00AA633D" w:rsidP="007A6AD1">
      <w:pPr>
        <w:pStyle w:val="Odstavecseseznamem"/>
        <w:numPr>
          <w:ilvl w:val="0"/>
          <w:numId w:val="12"/>
        </w:numPr>
        <w:jc w:val="both"/>
        <w:rPr>
          <w:rFonts w:cs="Times New Roman"/>
          <w:sz w:val="24"/>
          <w:szCs w:val="24"/>
        </w:rPr>
      </w:pPr>
      <w:r w:rsidRPr="00B45CB7">
        <w:rPr>
          <w:rFonts w:cs="Times New Roman"/>
          <w:sz w:val="24"/>
          <w:szCs w:val="24"/>
        </w:rPr>
        <w:t>Papír položený na zem</w:t>
      </w:r>
    </w:p>
    <w:p w:rsidR="00AA633D" w:rsidRPr="00B45CB7" w:rsidRDefault="00AA633D" w:rsidP="007A6AD1">
      <w:pPr>
        <w:spacing w:after="0"/>
        <w:ind w:firstLine="357"/>
        <w:rPr>
          <w:rFonts w:asciiTheme="minorHAnsi" w:hAnsiTheme="minorHAnsi"/>
          <w:b/>
          <w:szCs w:val="24"/>
        </w:rPr>
      </w:pPr>
      <w:r w:rsidRPr="00B45CB7">
        <w:rPr>
          <w:rFonts w:asciiTheme="minorHAnsi" w:hAnsiTheme="minorHAnsi"/>
          <w:b/>
          <w:szCs w:val="24"/>
        </w:rPr>
        <w:t>Dosažené skóre z 3 možných bodů: (  )</w:t>
      </w:r>
    </w:p>
    <w:p w:rsidR="00AA633D" w:rsidRPr="00B45CB7" w:rsidRDefault="00AA633D" w:rsidP="00B45CB7">
      <w:pPr>
        <w:spacing w:after="0"/>
        <w:ind w:left="357"/>
        <w:rPr>
          <w:rFonts w:asciiTheme="minorHAnsi" w:hAnsiTheme="minorHAnsi"/>
          <w:b/>
          <w:szCs w:val="24"/>
        </w:rPr>
      </w:pPr>
    </w:p>
    <w:p w:rsidR="00AA633D" w:rsidRPr="00B45CB7" w:rsidRDefault="00AA633D" w:rsidP="00B45CB7">
      <w:pPr>
        <w:pStyle w:val="Odstavecseseznamem"/>
        <w:numPr>
          <w:ilvl w:val="0"/>
          <w:numId w:val="11"/>
        </w:numPr>
        <w:spacing w:after="0"/>
        <w:jc w:val="both"/>
        <w:rPr>
          <w:rFonts w:cs="Times New Roman"/>
          <w:b/>
          <w:sz w:val="24"/>
          <w:szCs w:val="24"/>
        </w:rPr>
      </w:pPr>
      <w:r w:rsidRPr="00B45CB7">
        <w:rPr>
          <w:rFonts w:cs="Times New Roman"/>
          <w:b/>
          <w:sz w:val="24"/>
          <w:szCs w:val="24"/>
        </w:rPr>
        <w:t>Čtení</w:t>
      </w:r>
    </w:p>
    <w:p w:rsidR="00AA633D" w:rsidRPr="00B45CB7" w:rsidRDefault="00AA633D" w:rsidP="007A6AD1">
      <w:pPr>
        <w:spacing w:after="100"/>
        <w:ind w:left="357"/>
        <w:rPr>
          <w:rFonts w:asciiTheme="minorHAnsi" w:hAnsiTheme="minorHAnsi" w:cs="Times New Roman"/>
          <w:szCs w:val="24"/>
        </w:rPr>
      </w:pPr>
      <w:r w:rsidRPr="00B45CB7">
        <w:rPr>
          <w:rFonts w:asciiTheme="minorHAnsi" w:hAnsiTheme="minorHAnsi"/>
          <w:szCs w:val="24"/>
        </w:rPr>
        <w:t xml:space="preserve">Pacientovi je podán arch papíru, na kterém je nasáno: </w:t>
      </w:r>
      <w:r w:rsidRPr="00B45CB7">
        <w:rPr>
          <w:rFonts w:asciiTheme="minorHAnsi" w:hAnsiTheme="minorHAnsi"/>
          <w:i/>
          <w:szCs w:val="24"/>
        </w:rPr>
        <w:t xml:space="preserve">„Zavřete oči.“ </w:t>
      </w:r>
      <w:r w:rsidRPr="00B45CB7">
        <w:rPr>
          <w:rFonts w:asciiTheme="minorHAnsi" w:hAnsiTheme="minorHAnsi"/>
          <w:szCs w:val="24"/>
        </w:rPr>
        <w:t>Pacient je vyzván, aby nápis přečetl a udělal, co je napsáno. Skóruje se jako 1, když zavře oči.</w:t>
      </w:r>
    </w:p>
    <w:p w:rsidR="00AA633D" w:rsidRPr="00B45CB7" w:rsidRDefault="00AA633D" w:rsidP="007A6AD1">
      <w:pPr>
        <w:spacing w:after="0"/>
        <w:ind w:firstLine="357"/>
        <w:rPr>
          <w:rFonts w:asciiTheme="minorHAnsi" w:hAnsiTheme="minorHAnsi"/>
          <w:b/>
          <w:szCs w:val="24"/>
        </w:rPr>
      </w:pPr>
      <w:r w:rsidRPr="00B45CB7">
        <w:rPr>
          <w:rFonts w:asciiTheme="minorHAnsi" w:hAnsiTheme="minorHAnsi"/>
          <w:b/>
          <w:szCs w:val="24"/>
        </w:rPr>
        <w:t>Dosažené skóre z 1 možného bodu: (  )</w:t>
      </w:r>
    </w:p>
    <w:p w:rsidR="00AA633D" w:rsidRPr="00B45CB7" w:rsidRDefault="00AA633D" w:rsidP="00B45CB7">
      <w:pPr>
        <w:spacing w:after="0"/>
        <w:ind w:left="357"/>
        <w:rPr>
          <w:rFonts w:asciiTheme="minorHAnsi" w:hAnsiTheme="minorHAnsi"/>
          <w:szCs w:val="24"/>
        </w:rPr>
      </w:pPr>
    </w:p>
    <w:p w:rsidR="00AA633D" w:rsidRPr="00B45CB7" w:rsidRDefault="00AA633D" w:rsidP="00456F8A">
      <w:pPr>
        <w:pStyle w:val="Odstavecseseznamem"/>
        <w:numPr>
          <w:ilvl w:val="0"/>
          <w:numId w:val="11"/>
        </w:numPr>
        <w:jc w:val="both"/>
        <w:rPr>
          <w:rFonts w:cs="Times New Roman"/>
          <w:b/>
          <w:sz w:val="24"/>
          <w:szCs w:val="24"/>
        </w:rPr>
      </w:pPr>
      <w:r w:rsidRPr="00B45CB7">
        <w:rPr>
          <w:rFonts w:cs="Times New Roman"/>
          <w:b/>
          <w:sz w:val="24"/>
          <w:szCs w:val="24"/>
        </w:rPr>
        <w:t>Psaní</w:t>
      </w:r>
    </w:p>
    <w:p w:rsidR="00AA633D" w:rsidRPr="00B45CB7" w:rsidRDefault="00AA633D" w:rsidP="007A6AD1">
      <w:pPr>
        <w:spacing w:after="100"/>
        <w:ind w:left="357"/>
        <w:rPr>
          <w:rFonts w:asciiTheme="minorHAnsi" w:hAnsiTheme="minorHAnsi" w:cs="Times New Roman"/>
          <w:szCs w:val="24"/>
        </w:rPr>
      </w:pPr>
      <w:r w:rsidRPr="00B45CB7">
        <w:rPr>
          <w:rFonts w:asciiTheme="minorHAnsi" w:hAnsiTheme="minorHAnsi"/>
          <w:szCs w:val="24"/>
        </w:rPr>
        <w:t>Pacient je vyzván, aby napsal jakoukoli větu. Věta musí mít podstatné jméno a sloveso. Věta musí být smysluplná. Správná gramatika není nezbytná.</w:t>
      </w:r>
    </w:p>
    <w:p w:rsidR="00AA633D" w:rsidRDefault="00AA633D" w:rsidP="007A6AD1">
      <w:pPr>
        <w:spacing w:after="0"/>
        <w:ind w:firstLine="357"/>
        <w:rPr>
          <w:rFonts w:asciiTheme="minorHAnsi" w:hAnsiTheme="minorHAnsi"/>
          <w:b/>
          <w:szCs w:val="24"/>
        </w:rPr>
      </w:pPr>
      <w:r w:rsidRPr="00B45CB7">
        <w:rPr>
          <w:rFonts w:asciiTheme="minorHAnsi" w:hAnsiTheme="minorHAnsi"/>
          <w:b/>
          <w:szCs w:val="24"/>
        </w:rPr>
        <w:t>Dosažené skóre z 2 možných bodů: (  )</w:t>
      </w:r>
    </w:p>
    <w:p w:rsidR="007A6AD1" w:rsidRPr="00B45CB7" w:rsidRDefault="007A6AD1" w:rsidP="007A6AD1">
      <w:pPr>
        <w:spacing w:after="0"/>
        <w:ind w:firstLine="357"/>
        <w:rPr>
          <w:rFonts w:asciiTheme="minorHAnsi" w:hAnsiTheme="minorHAnsi"/>
          <w:b/>
          <w:szCs w:val="24"/>
        </w:rPr>
      </w:pPr>
    </w:p>
    <w:p w:rsidR="00AA633D" w:rsidRPr="00B45CB7" w:rsidRDefault="00AA633D" w:rsidP="00456F8A">
      <w:pPr>
        <w:pStyle w:val="Odstavecseseznamem"/>
        <w:numPr>
          <w:ilvl w:val="0"/>
          <w:numId w:val="11"/>
        </w:numPr>
        <w:jc w:val="both"/>
        <w:rPr>
          <w:rFonts w:cs="Times New Roman"/>
          <w:b/>
          <w:sz w:val="24"/>
          <w:szCs w:val="24"/>
        </w:rPr>
      </w:pPr>
      <w:r w:rsidRPr="00B45CB7">
        <w:rPr>
          <w:rFonts w:cs="Times New Roman"/>
          <w:b/>
          <w:sz w:val="24"/>
          <w:szCs w:val="24"/>
        </w:rPr>
        <w:t>Kopírování</w:t>
      </w:r>
    </w:p>
    <w:p w:rsidR="00AA633D" w:rsidRPr="00B45CB7" w:rsidRDefault="00AA633D" w:rsidP="00AA633D">
      <w:pPr>
        <w:ind w:left="360"/>
        <w:rPr>
          <w:rFonts w:asciiTheme="minorHAnsi" w:hAnsiTheme="minorHAnsi" w:cs="Times New Roman"/>
          <w:szCs w:val="24"/>
        </w:rPr>
      </w:pPr>
      <w:r w:rsidRPr="00B45CB7">
        <w:rPr>
          <w:rFonts w:asciiTheme="minorHAnsi" w:hAnsiTheme="minorHAnsi"/>
          <w:szCs w:val="24"/>
        </w:rPr>
        <w:t>Pacient má co nejpřesněji okopírovat obrázek dvou protínajících se pětiúhelníků dle předlohy. Je potřeba, aby bylo zachováno všech deset úhlů obrazců, a dva úhly se musí protínat. Roztřesení (kostrbatost) a pootočení obrázku se nehodnotí.</w:t>
      </w:r>
    </w:p>
    <w:p w:rsidR="00AA633D" w:rsidRPr="00B45CB7" w:rsidRDefault="00AA633D" w:rsidP="00AA633D">
      <w:pPr>
        <w:ind w:left="360"/>
        <w:jc w:val="center"/>
        <w:rPr>
          <w:rFonts w:asciiTheme="minorHAnsi" w:hAnsiTheme="minorHAnsi"/>
          <w:color w:val="FF0000"/>
          <w:szCs w:val="24"/>
        </w:rPr>
      </w:pPr>
      <w:r w:rsidRPr="00B45CB7">
        <w:rPr>
          <w:rFonts w:asciiTheme="minorHAnsi" w:hAnsiTheme="minorHAnsi"/>
          <w:noProof/>
          <w:szCs w:val="24"/>
          <w:lang w:eastAsia="cs-CZ"/>
        </w:rPr>
        <w:drawing>
          <wp:inline distT="0" distB="0" distL="0" distR="0" wp14:anchorId="05A368D7" wp14:editId="68F9BA06">
            <wp:extent cx="988695" cy="1254760"/>
            <wp:effectExtent l="318" t="0" r="2222" b="2223"/>
            <wp:docPr id="2" name="Obrázek 2" descr="https://encrypted-tbn2.gstatic.com/images?q=tbn:ANd9GcQRauIeOaOdwN40jMABY0Wrbz2FUgCQcpfda2ZqV4qyyjxN3M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s://encrypted-tbn2.gstatic.com/images?q=tbn:ANd9GcQRauIeOaOdwN40jMABY0Wrbz2FUgCQcpfda2ZqV4qyyjxN3Mw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988695" cy="1254760"/>
                    </a:xfrm>
                    <a:prstGeom prst="rect">
                      <a:avLst/>
                    </a:prstGeom>
                    <a:noFill/>
                    <a:ln>
                      <a:noFill/>
                    </a:ln>
                  </pic:spPr>
                </pic:pic>
              </a:graphicData>
            </a:graphic>
          </wp:inline>
        </w:drawing>
      </w:r>
    </w:p>
    <w:p w:rsidR="00AA633D" w:rsidRPr="00B45CB7" w:rsidRDefault="00AA633D" w:rsidP="00AA633D">
      <w:pPr>
        <w:ind w:left="360"/>
        <w:rPr>
          <w:rFonts w:asciiTheme="minorHAnsi" w:hAnsiTheme="minorHAnsi"/>
          <w:b/>
          <w:szCs w:val="24"/>
        </w:rPr>
      </w:pPr>
      <w:r w:rsidRPr="00B45CB7">
        <w:rPr>
          <w:rFonts w:asciiTheme="minorHAnsi" w:hAnsiTheme="minorHAnsi"/>
          <w:b/>
          <w:szCs w:val="24"/>
        </w:rPr>
        <w:t>Dosažené skóre z 2 možných bodů: (  )</w:t>
      </w:r>
    </w:p>
    <w:p w:rsidR="00747C8C" w:rsidRDefault="00747C8C">
      <w:pPr>
        <w:jc w:val="left"/>
        <w:rPr>
          <w:rFonts w:asciiTheme="minorHAnsi" w:hAnsiTheme="minorHAnsi"/>
          <w:b/>
          <w:szCs w:val="24"/>
        </w:rPr>
      </w:pPr>
      <w:r>
        <w:rPr>
          <w:rFonts w:asciiTheme="minorHAnsi" w:hAnsiTheme="minorHAnsi"/>
          <w:b/>
          <w:szCs w:val="24"/>
        </w:rPr>
        <w:br w:type="page"/>
      </w:r>
    </w:p>
    <w:p w:rsidR="00AA633D" w:rsidRPr="00B45CB7" w:rsidRDefault="00AA633D" w:rsidP="00AA633D">
      <w:pPr>
        <w:ind w:left="360"/>
        <w:rPr>
          <w:rFonts w:asciiTheme="minorHAnsi" w:hAnsiTheme="minorHAnsi"/>
          <w:b/>
          <w:szCs w:val="24"/>
        </w:rPr>
      </w:pPr>
      <w:r w:rsidRPr="00B45CB7">
        <w:rPr>
          <w:rFonts w:asciiTheme="minorHAnsi" w:hAnsiTheme="minorHAnsi"/>
          <w:b/>
          <w:szCs w:val="24"/>
        </w:rPr>
        <w:lastRenderedPageBreak/>
        <w:t>Celkové skóre:</w:t>
      </w:r>
    </w:p>
    <w:p w:rsidR="00AA633D" w:rsidRPr="00B45CB7" w:rsidRDefault="00AA633D" w:rsidP="00AA633D">
      <w:pPr>
        <w:ind w:left="360"/>
        <w:rPr>
          <w:rFonts w:asciiTheme="minorHAnsi" w:hAnsiTheme="minorHAnsi"/>
          <w:szCs w:val="24"/>
        </w:rPr>
      </w:pPr>
      <w:r w:rsidRPr="00B45CB7">
        <w:rPr>
          <w:rFonts w:asciiTheme="minorHAnsi" w:hAnsiTheme="minorHAnsi"/>
          <w:szCs w:val="24"/>
        </w:rPr>
        <w:t xml:space="preserve">Maximální skóre je 30. </w:t>
      </w:r>
    </w:p>
    <w:p w:rsidR="00747C8C" w:rsidRPr="00062B73" w:rsidRDefault="00AA633D" w:rsidP="00062B73">
      <w:pPr>
        <w:ind w:left="360"/>
        <w:rPr>
          <w:rFonts w:asciiTheme="minorHAnsi" w:hAnsiTheme="minorHAnsi"/>
          <w:szCs w:val="24"/>
        </w:rPr>
      </w:pPr>
      <w:r w:rsidRPr="00B45CB7">
        <w:rPr>
          <w:rFonts w:asciiTheme="minorHAnsi" w:hAnsiTheme="minorHAnsi"/>
          <w:szCs w:val="24"/>
        </w:rPr>
        <w:t xml:space="preserve">K vyhodnocení míry postižení mentálních funkcí bychom měli přistupovat obezřetně. </w:t>
      </w:r>
      <w:bookmarkStart w:id="24" w:name="_Toc384579871"/>
      <w:bookmarkStart w:id="25" w:name="_Toc386800556"/>
      <w:bookmarkEnd w:id="24"/>
      <w:bookmarkEnd w:id="25"/>
    </w:p>
    <w:sectPr w:rsidR="00747C8C" w:rsidRPr="00062B73" w:rsidSect="00D25D90">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17A" w:rsidRDefault="00A4517A" w:rsidP="00D25D90">
      <w:pPr>
        <w:spacing w:after="0" w:line="240" w:lineRule="auto"/>
      </w:pPr>
      <w:r>
        <w:separator/>
      </w:r>
    </w:p>
  </w:endnote>
  <w:endnote w:type="continuationSeparator" w:id="0">
    <w:p w:rsidR="00A4517A" w:rsidRDefault="00A4517A" w:rsidP="00D25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D90" w:rsidRDefault="00D25D90" w:rsidP="00D25D90">
    <w:pPr>
      <w:pBdr>
        <w:bottom w:val="single" w:sz="6" w:space="1" w:color="auto"/>
      </w:pBdr>
      <w:spacing w:after="0" w:line="240" w:lineRule="auto"/>
      <w:rPr>
        <w:rFonts w:eastAsiaTheme="majorEastAsia" w:cstheme="majorBidi"/>
        <w:b/>
        <w:bCs/>
        <w:color w:val="365F91" w:themeColor="accent1" w:themeShade="BF"/>
        <w:sz w:val="20"/>
        <w:szCs w:val="20"/>
      </w:rPr>
    </w:pPr>
  </w:p>
  <w:p w:rsidR="00D25D90" w:rsidRDefault="00D25D90" w:rsidP="00D25D90">
    <w:pPr>
      <w:spacing w:after="0" w:line="240" w:lineRule="auto"/>
      <w:rPr>
        <w:rFonts w:eastAsiaTheme="majorEastAsia" w:cstheme="majorBidi"/>
        <w:b/>
        <w:bCs/>
        <w:color w:val="365F91" w:themeColor="accent1" w:themeShade="BF"/>
        <w:sz w:val="20"/>
        <w:szCs w:val="20"/>
      </w:rPr>
    </w:pPr>
  </w:p>
  <w:p w:rsidR="00D25D90" w:rsidRPr="0087115A" w:rsidRDefault="00D25D90" w:rsidP="00D25D90">
    <w:pPr>
      <w:spacing w:after="0" w:line="240" w:lineRule="auto"/>
      <w:rPr>
        <w:rFonts w:eastAsiaTheme="majorEastAsia" w:cstheme="majorBidi"/>
        <w:b/>
        <w:bCs/>
        <w:color w:val="365F91" w:themeColor="accent1" w:themeShade="BF"/>
        <w:sz w:val="20"/>
        <w:szCs w:val="20"/>
      </w:rPr>
    </w:pPr>
    <w:r w:rsidRPr="0087115A">
      <w:rPr>
        <w:rFonts w:eastAsiaTheme="majorEastAsia" w:cstheme="majorBidi"/>
        <w:b/>
        <w:bCs/>
        <w:color w:val="365F91" w:themeColor="accent1" w:themeShade="BF"/>
        <w:sz w:val="20"/>
        <w:szCs w:val="20"/>
      </w:rPr>
      <w:t>CZ.1.07/3.2.07/04.0065</w:t>
    </w:r>
  </w:p>
  <w:p w:rsidR="00D25D90" w:rsidRPr="00D25D90" w:rsidRDefault="00D25D90" w:rsidP="00D25D90">
    <w:pPr>
      <w:spacing w:after="0" w:line="240" w:lineRule="auto"/>
      <w:rPr>
        <w:rFonts w:eastAsiaTheme="majorEastAsia" w:cstheme="majorBidi"/>
        <w:b/>
        <w:bCs/>
        <w:color w:val="365F91" w:themeColor="accent1" w:themeShade="BF"/>
        <w:sz w:val="20"/>
        <w:szCs w:val="20"/>
      </w:rPr>
    </w:pPr>
    <w:r w:rsidRPr="0087115A">
      <w:rPr>
        <w:rFonts w:eastAsiaTheme="majorEastAsia" w:cstheme="majorBidi"/>
        <w:b/>
        <w:bCs/>
        <w:color w:val="365F91" w:themeColor="accent1" w:themeShade="BF"/>
        <w:sz w:val="20"/>
        <w:szCs w:val="20"/>
      </w:rPr>
      <w:t xml:space="preserve">Podpora rozvoje dalšího vzdělávání </w:t>
    </w:r>
    <w:r>
      <w:rPr>
        <w:rFonts w:eastAsiaTheme="majorEastAsia" w:cstheme="majorBidi"/>
        <w:b/>
        <w:bCs/>
        <w:color w:val="365F91" w:themeColor="accent1" w:themeShade="BF"/>
        <w:sz w:val="20"/>
        <w:szCs w:val="20"/>
      </w:rPr>
      <w:t xml:space="preserve">ve zdravotnictví </w:t>
    </w:r>
    <w:r w:rsidRPr="0087115A">
      <w:rPr>
        <w:rFonts w:eastAsiaTheme="majorEastAsia" w:cstheme="majorBidi"/>
        <w:b/>
        <w:bCs/>
        <w:color w:val="365F91" w:themeColor="accent1" w:themeShade="BF"/>
        <w:sz w:val="20"/>
        <w:szCs w:val="20"/>
      </w:rPr>
      <w:t>v Moravskoslezském kraji</w:t>
    </w:r>
    <w:r>
      <w:rPr>
        <w:noProof/>
        <w:color w:val="808080" w:themeColor="background1" w:themeShade="80"/>
      </w:rPr>
      <w:t xml:space="preserve"> </w:t>
    </w:r>
    <w:r>
      <w:rPr>
        <w:noProof/>
        <w:color w:val="808080" w:themeColor="background1" w:themeShade="80"/>
      </w:rPr>
      <w:tab/>
    </w:r>
    <w:r>
      <w:rPr>
        <w:noProof/>
        <w:color w:val="808080" w:themeColor="background1" w:themeShade="80"/>
      </w:rPr>
      <w:tab/>
    </w:r>
    <w:r>
      <w:rPr>
        <w:noProof/>
        <w:color w:val="808080" w:themeColor="background1" w:themeShade="80"/>
      </w:rPr>
      <w:tab/>
    </w:r>
    <w:r>
      <w:rPr>
        <w:rFonts w:eastAsiaTheme="majorEastAsia" w:cstheme="majorBidi"/>
        <w:b/>
        <w:bCs/>
        <w:color w:val="365F91" w:themeColor="accent1" w:themeShade="BF"/>
        <w:sz w:val="20"/>
        <w:szCs w:val="20"/>
      </w:rPr>
      <w:fldChar w:fldCharType="begin"/>
    </w:r>
    <w:r>
      <w:rPr>
        <w:rFonts w:eastAsiaTheme="majorEastAsia" w:cstheme="majorBidi"/>
        <w:b/>
        <w:bCs/>
        <w:color w:val="365F91" w:themeColor="accent1" w:themeShade="BF"/>
        <w:sz w:val="20"/>
        <w:szCs w:val="20"/>
      </w:rPr>
      <w:instrText xml:space="preserve"> PAGE   \* MERGEFORMAT </w:instrText>
    </w:r>
    <w:r>
      <w:rPr>
        <w:rFonts w:eastAsiaTheme="majorEastAsia" w:cstheme="majorBidi"/>
        <w:b/>
        <w:bCs/>
        <w:color w:val="365F91" w:themeColor="accent1" w:themeShade="BF"/>
        <w:sz w:val="20"/>
        <w:szCs w:val="20"/>
      </w:rPr>
      <w:fldChar w:fldCharType="separate"/>
    </w:r>
    <w:r w:rsidR="00062B73">
      <w:rPr>
        <w:rFonts w:eastAsiaTheme="majorEastAsia" w:cstheme="majorBidi"/>
        <w:b/>
        <w:bCs/>
        <w:noProof/>
        <w:color w:val="365F91" w:themeColor="accent1" w:themeShade="BF"/>
        <w:sz w:val="20"/>
        <w:szCs w:val="20"/>
      </w:rPr>
      <w:t>4</w:t>
    </w:r>
    <w:r>
      <w:rPr>
        <w:rFonts w:eastAsiaTheme="majorEastAsia" w:cstheme="majorBidi"/>
        <w:b/>
        <w:bCs/>
        <w:color w:val="365F91" w:themeColor="accent1" w:themeShade="B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17A" w:rsidRDefault="00A4517A" w:rsidP="00D25D90">
      <w:pPr>
        <w:spacing w:after="0" w:line="240" w:lineRule="auto"/>
      </w:pPr>
      <w:r>
        <w:separator/>
      </w:r>
    </w:p>
  </w:footnote>
  <w:footnote w:type="continuationSeparator" w:id="0">
    <w:p w:rsidR="00A4517A" w:rsidRDefault="00A4517A" w:rsidP="00D25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D90" w:rsidRDefault="00D25D90">
    <w:pPr>
      <w:pStyle w:val="Zhlav"/>
    </w:pPr>
    <w:r>
      <w:rPr>
        <w:noProof/>
        <w:lang w:eastAsia="cs-CZ"/>
      </w:rPr>
      <w:drawing>
        <wp:anchor distT="0" distB="0" distL="114300" distR="114300" simplePos="0" relativeHeight="251659264" behindDoc="0" locked="0" layoutInCell="1" allowOverlap="0" wp14:anchorId="400D5DAB" wp14:editId="5BCF32C6">
          <wp:simplePos x="0" y="0"/>
          <wp:positionH relativeFrom="column">
            <wp:posOffset>453390</wp:posOffset>
          </wp:positionH>
          <wp:positionV relativeFrom="paragraph">
            <wp:posOffset>-189865</wp:posOffset>
          </wp:positionV>
          <wp:extent cx="5158740" cy="1126490"/>
          <wp:effectExtent l="0" t="0" r="3810" b="0"/>
          <wp:wrapSquare wrapText="bothSides"/>
          <wp:docPr id="1" name="Obrázek 2" descr="Popis: OPVK_hor_zakladni_logolink_RG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pis: OPVK_hor_zakladni_logolink_RGB_c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58740" cy="11264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25D90" w:rsidRDefault="00D25D90">
    <w:pPr>
      <w:pStyle w:val="Zhlav"/>
    </w:pPr>
  </w:p>
  <w:p w:rsidR="00D25D90" w:rsidRDefault="00D25D90">
    <w:pPr>
      <w:pStyle w:val="Zhlav"/>
    </w:pPr>
  </w:p>
  <w:p w:rsidR="00D25D90" w:rsidRDefault="00D25D90">
    <w:pPr>
      <w:pStyle w:val="Zhlav"/>
    </w:pPr>
  </w:p>
  <w:p w:rsidR="00D25D90" w:rsidRDefault="00D25D90">
    <w:pPr>
      <w:pStyle w:val="Zhlav"/>
    </w:pPr>
  </w:p>
  <w:p w:rsidR="00D25D90" w:rsidRDefault="00D25D9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E355A"/>
    <w:multiLevelType w:val="hybridMultilevel"/>
    <w:tmpl w:val="091A8D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386302"/>
    <w:multiLevelType w:val="hybridMultilevel"/>
    <w:tmpl w:val="431E44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EA57549"/>
    <w:multiLevelType w:val="hybridMultilevel"/>
    <w:tmpl w:val="9DEAA6AA"/>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
    <w:nsid w:val="0F2C2F3D"/>
    <w:multiLevelType w:val="hybridMultilevel"/>
    <w:tmpl w:val="EAA428C0"/>
    <w:lvl w:ilvl="0" w:tplc="D9A4F7C8">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0FE048FC"/>
    <w:multiLevelType w:val="hybridMultilevel"/>
    <w:tmpl w:val="7B6669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2A6D4001"/>
    <w:multiLevelType w:val="hybridMultilevel"/>
    <w:tmpl w:val="27F2C732"/>
    <w:lvl w:ilvl="0" w:tplc="89B801C2">
      <w:start w:val="1"/>
      <w:numFmt w:val="decimal"/>
      <w:lvlText w:val="%1."/>
      <w:lvlJc w:val="left"/>
      <w:pPr>
        <w:ind w:left="360" w:hanging="360"/>
      </w:pPr>
      <w:rPr>
        <w:rFonts w:ascii="Times New Roman" w:hAnsi="Times New Roman" w:cs="Times New Roman" w:hint="default"/>
        <w:b/>
        <w:sz w:val="28"/>
        <w:szCs w:val="2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45AA404D"/>
    <w:multiLevelType w:val="hybridMultilevel"/>
    <w:tmpl w:val="18F4BF4A"/>
    <w:lvl w:ilvl="0" w:tplc="EE62DD44">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502A2CC6"/>
    <w:multiLevelType w:val="hybridMultilevel"/>
    <w:tmpl w:val="73782A10"/>
    <w:lvl w:ilvl="0" w:tplc="4B06B238">
      <w:start w:val="1"/>
      <w:numFmt w:val="lowerLetter"/>
      <w:pStyle w:val="Nadpis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0C97875"/>
    <w:multiLevelType w:val="hybridMultilevel"/>
    <w:tmpl w:val="5B56652E"/>
    <w:lvl w:ilvl="0" w:tplc="0405000F">
      <w:start w:val="1"/>
      <w:numFmt w:val="decimal"/>
      <w:pStyle w:val="Nadpis1"/>
      <w:lvlText w:val="%1."/>
      <w:lvlJc w:val="left"/>
      <w:pPr>
        <w:ind w:left="72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C6A1E1B"/>
    <w:multiLevelType w:val="hybridMultilevel"/>
    <w:tmpl w:val="E91A36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DC64EAA"/>
    <w:multiLevelType w:val="hybridMultilevel"/>
    <w:tmpl w:val="2C68F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D022612"/>
    <w:multiLevelType w:val="hybridMultilevel"/>
    <w:tmpl w:val="F02C681E"/>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72A910FE"/>
    <w:multiLevelType w:val="hybridMultilevel"/>
    <w:tmpl w:val="22E2B02A"/>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3">
    <w:nsid w:val="76D21D61"/>
    <w:multiLevelType w:val="hybridMultilevel"/>
    <w:tmpl w:val="9F4CA5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79FA3492"/>
    <w:multiLevelType w:val="hybridMultilevel"/>
    <w:tmpl w:val="054EBC1E"/>
    <w:lvl w:ilvl="0" w:tplc="B8763E5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7"/>
  </w:num>
  <w:num w:numId="2">
    <w:abstractNumId w:val="8"/>
  </w:num>
  <w:num w:numId="3">
    <w:abstractNumId w:val="5"/>
  </w:num>
  <w:num w:numId="4">
    <w:abstractNumId w:val="10"/>
  </w:num>
  <w:num w:numId="5">
    <w:abstractNumId w:val="10"/>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num>
  <w:num w:numId="17">
    <w:abstractNumId w:val="11"/>
  </w:num>
  <w:num w:numId="1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255"/>
    <w:rsid w:val="00015798"/>
    <w:rsid w:val="00062B73"/>
    <w:rsid w:val="00062F2E"/>
    <w:rsid w:val="000910BA"/>
    <w:rsid w:val="000B3690"/>
    <w:rsid w:val="000C1747"/>
    <w:rsid w:val="000E4DCF"/>
    <w:rsid w:val="000F64BE"/>
    <w:rsid w:val="00131DAA"/>
    <w:rsid w:val="00133EDA"/>
    <w:rsid w:val="001D0A35"/>
    <w:rsid w:val="001F2FC9"/>
    <w:rsid w:val="001F5547"/>
    <w:rsid w:val="001F77E1"/>
    <w:rsid w:val="00253F30"/>
    <w:rsid w:val="002B2F49"/>
    <w:rsid w:val="002D70EC"/>
    <w:rsid w:val="00330A56"/>
    <w:rsid w:val="003B5295"/>
    <w:rsid w:val="003D2656"/>
    <w:rsid w:val="003D4E38"/>
    <w:rsid w:val="0043187C"/>
    <w:rsid w:val="00433B8D"/>
    <w:rsid w:val="00456F8A"/>
    <w:rsid w:val="00485BF4"/>
    <w:rsid w:val="004F03CD"/>
    <w:rsid w:val="00525FC8"/>
    <w:rsid w:val="00527777"/>
    <w:rsid w:val="005401C7"/>
    <w:rsid w:val="006838B6"/>
    <w:rsid w:val="00691BE4"/>
    <w:rsid w:val="006B22A6"/>
    <w:rsid w:val="006D39D1"/>
    <w:rsid w:val="00715954"/>
    <w:rsid w:val="00747C8C"/>
    <w:rsid w:val="00770DB6"/>
    <w:rsid w:val="00794F38"/>
    <w:rsid w:val="007A351A"/>
    <w:rsid w:val="007A4C49"/>
    <w:rsid w:val="007A6AD1"/>
    <w:rsid w:val="007C3DC8"/>
    <w:rsid w:val="007F3091"/>
    <w:rsid w:val="00855876"/>
    <w:rsid w:val="008707FE"/>
    <w:rsid w:val="00887CCB"/>
    <w:rsid w:val="008D7F76"/>
    <w:rsid w:val="008E220E"/>
    <w:rsid w:val="008E3270"/>
    <w:rsid w:val="008E53FF"/>
    <w:rsid w:val="008F3C4E"/>
    <w:rsid w:val="00926B23"/>
    <w:rsid w:val="009D21D8"/>
    <w:rsid w:val="009D41CF"/>
    <w:rsid w:val="009E34DB"/>
    <w:rsid w:val="00A13B15"/>
    <w:rsid w:val="00A4517A"/>
    <w:rsid w:val="00A73159"/>
    <w:rsid w:val="00A7607D"/>
    <w:rsid w:val="00A95946"/>
    <w:rsid w:val="00AA633D"/>
    <w:rsid w:val="00AD33D3"/>
    <w:rsid w:val="00B06CFC"/>
    <w:rsid w:val="00B34C1D"/>
    <w:rsid w:val="00B45CB7"/>
    <w:rsid w:val="00B96A14"/>
    <w:rsid w:val="00BD7895"/>
    <w:rsid w:val="00BE6895"/>
    <w:rsid w:val="00C02838"/>
    <w:rsid w:val="00C03920"/>
    <w:rsid w:val="00C569B8"/>
    <w:rsid w:val="00C7070B"/>
    <w:rsid w:val="00C85705"/>
    <w:rsid w:val="00CB5F81"/>
    <w:rsid w:val="00D25D90"/>
    <w:rsid w:val="00D74A05"/>
    <w:rsid w:val="00D83530"/>
    <w:rsid w:val="00D95CB4"/>
    <w:rsid w:val="00DA69F8"/>
    <w:rsid w:val="00DD0A96"/>
    <w:rsid w:val="00E10D49"/>
    <w:rsid w:val="00E741F5"/>
    <w:rsid w:val="00E86DAB"/>
    <w:rsid w:val="00EE7CB0"/>
    <w:rsid w:val="00EF4E24"/>
    <w:rsid w:val="00FA073B"/>
    <w:rsid w:val="00FA1CD7"/>
    <w:rsid w:val="00FB3E25"/>
    <w:rsid w:val="00FB6906"/>
    <w:rsid w:val="00FC5255"/>
    <w:rsid w:val="00FE76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2BF086-9927-4CFE-A342-EBAB8816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6895"/>
    <w:pPr>
      <w:jc w:val="both"/>
    </w:pPr>
    <w:rPr>
      <w:rFonts w:ascii="Times New Roman" w:eastAsia="Calibri" w:hAnsi="Times New Roman" w:cs="Calibri"/>
      <w:sz w:val="24"/>
    </w:rPr>
  </w:style>
  <w:style w:type="paragraph" w:styleId="Nadpis1">
    <w:name w:val="heading 1"/>
    <w:basedOn w:val="Normln"/>
    <w:link w:val="Nadpis1Char"/>
    <w:uiPriority w:val="99"/>
    <w:qFormat/>
    <w:rsid w:val="00BE6895"/>
    <w:pPr>
      <w:numPr>
        <w:numId w:val="2"/>
      </w:numPr>
      <w:spacing w:before="100" w:beforeAutospacing="1" w:after="100" w:afterAutospacing="1" w:line="240" w:lineRule="auto"/>
      <w:outlineLvl w:val="0"/>
    </w:pPr>
    <w:rPr>
      <w:rFonts w:eastAsia="Times New Roman" w:cs="Times New Roman"/>
      <w:b/>
      <w:bCs/>
      <w:kern w:val="36"/>
      <w:sz w:val="28"/>
      <w:szCs w:val="36"/>
      <w:lang w:eastAsia="cs-CZ"/>
    </w:rPr>
  </w:style>
  <w:style w:type="paragraph" w:styleId="Nadpis2">
    <w:name w:val="heading 2"/>
    <w:basedOn w:val="Normln"/>
    <w:link w:val="Nadpis2Char"/>
    <w:uiPriority w:val="99"/>
    <w:qFormat/>
    <w:rsid w:val="00BE6895"/>
    <w:pPr>
      <w:numPr>
        <w:numId w:val="1"/>
      </w:numPr>
      <w:spacing w:before="100" w:beforeAutospacing="1" w:after="100" w:afterAutospacing="1" w:line="240" w:lineRule="auto"/>
      <w:outlineLvl w:val="1"/>
    </w:pPr>
    <w:rPr>
      <w:rFonts w:eastAsia="Times New Roman" w:cs="Times New Roman"/>
      <w:b/>
      <w:bCs/>
      <w:sz w:val="28"/>
      <w:szCs w:val="36"/>
      <w:lang w:eastAsia="cs-CZ"/>
    </w:rPr>
  </w:style>
  <w:style w:type="paragraph" w:styleId="Nadpis3">
    <w:name w:val="heading 3"/>
    <w:basedOn w:val="Normln"/>
    <w:next w:val="Normln"/>
    <w:link w:val="Nadpis3Char"/>
    <w:uiPriority w:val="9"/>
    <w:unhideWhenUsed/>
    <w:qFormat/>
    <w:rsid w:val="003D4E38"/>
    <w:pPr>
      <w:spacing w:after="0" w:line="240" w:lineRule="auto"/>
      <w:jc w:val="left"/>
      <w:outlineLvl w:val="2"/>
    </w:pPr>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BE6895"/>
    <w:rPr>
      <w:rFonts w:ascii="Times New Roman" w:eastAsia="Times New Roman" w:hAnsi="Times New Roman" w:cs="Times New Roman"/>
      <w:b/>
      <w:bCs/>
      <w:kern w:val="36"/>
      <w:sz w:val="28"/>
      <w:szCs w:val="36"/>
      <w:lang w:eastAsia="cs-CZ"/>
    </w:rPr>
  </w:style>
  <w:style w:type="character" w:customStyle="1" w:styleId="Nadpis2Char">
    <w:name w:val="Nadpis 2 Char"/>
    <w:basedOn w:val="Standardnpsmoodstavce"/>
    <w:link w:val="Nadpis2"/>
    <w:uiPriority w:val="99"/>
    <w:rsid w:val="00BE6895"/>
    <w:rPr>
      <w:rFonts w:ascii="Times New Roman" w:eastAsia="Times New Roman" w:hAnsi="Times New Roman" w:cs="Times New Roman"/>
      <w:b/>
      <w:bCs/>
      <w:sz w:val="28"/>
      <w:szCs w:val="36"/>
      <w:lang w:eastAsia="cs-CZ"/>
    </w:rPr>
  </w:style>
  <w:style w:type="character" w:customStyle="1" w:styleId="Nadpis3Char">
    <w:name w:val="Nadpis 3 Char"/>
    <w:basedOn w:val="Standardnpsmoodstavce"/>
    <w:link w:val="Nadpis3"/>
    <w:uiPriority w:val="9"/>
    <w:rsid w:val="003D4E38"/>
    <w:rPr>
      <w:rFonts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style>
  <w:style w:type="table" w:styleId="Mkatabulky">
    <w:name w:val="Table Grid"/>
    <w:basedOn w:val="Normlntabulka"/>
    <w:uiPriority w:val="59"/>
    <w:rsid w:val="00BE6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131DAA"/>
    <w:pPr>
      <w:ind w:left="720"/>
      <w:contextualSpacing/>
      <w:jc w:val="left"/>
    </w:pPr>
    <w:rPr>
      <w:rFonts w:asciiTheme="minorHAnsi" w:eastAsiaTheme="minorHAnsi" w:hAnsiTheme="minorHAnsi" w:cstheme="minorBidi"/>
      <w:sz w:val="22"/>
    </w:rPr>
  </w:style>
  <w:style w:type="paragraph" w:styleId="Textbubliny">
    <w:name w:val="Balloon Text"/>
    <w:basedOn w:val="Normln"/>
    <w:link w:val="TextbublinyChar"/>
    <w:uiPriority w:val="99"/>
    <w:semiHidden/>
    <w:unhideWhenUsed/>
    <w:rsid w:val="00133E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3EDA"/>
    <w:rPr>
      <w:rFonts w:ascii="Tahoma" w:eastAsia="Calibri" w:hAnsi="Tahoma" w:cs="Tahoma"/>
      <w:sz w:val="16"/>
      <w:szCs w:val="16"/>
    </w:rPr>
  </w:style>
  <w:style w:type="character" w:styleId="Hypertextovodkaz">
    <w:name w:val="Hyperlink"/>
    <w:basedOn w:val="Standardnpsmoodstavce"/>
    <w:uiPriority w:val="99"/>
    <w:unhideWhenUsed/>
    <w:rsid w:val="007C3DC8"/>
    <w:rPr>
      <w:color w:val="0000FF" w:themeColor="hyperlink"/>
      <w:u w:val="single"/>
    </w:rPr>
  </w:style>
  <w:style w:type="paragraph" w:styleId="Bezmezer">
    <w:name w:val="No Spacing"/>
    <w:link w:val="BezmezerChar"/>
    <w:uiPriority w:val="1"/>
    <w:qFormat/>
    <w:rsid w:val="00062F2E"/>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062F2E"/>
    <w:rPr>
      <w:rFonts w:eastAsiaTheme="minorEastAsia"/>
      <w:lang w:eastAsia="cs-CZ"/>
    </w:rPr>
  </w:style>
  <w:style w:type="paragraph" w:styleId="Zhlav">
    <w:name w:val="header"/>
    <w:basedOn w:val="Normln"/>
    <w:link w:val="ZhlavChar"/>
    <w:uiPriority w:val="99"/>
    <w:unhideWhenUsed/>
    <w:rsid w:val="00D25D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25D90"/>
    <w:rPr>
      <w:rFonts w:ascii="Times New Roman" w:eastAsia="Calibri" w:hAnsi="Times New Roman" w:cs="Calibri"/>
      <w:sz w:val="24"/>
    </w:rPr>
  </w:style>
  <w:style w:type="paragraph" w:styleId="Zpat">
    <w:name w:val="footer"/>
    <w:basedOn w:val="Normln"/>
    <w:link w:val="ZpatChar"/>
    <w:uiPriority w:val="99"/>
    <w:unhideWhenUsed/>
    <w:rsid w:val="00D25D90"/>
    <w:pPr>
      <w:tabs>
        <w:tab w:val="center" w:pos="4536"/>
        <w:tab w:val="right" w:pos="9072"/>
      </w:tabs>
      <w:spacing w:after="0" w:line="240" w:lineRule="auto"/>
    </w:pPr>
  </w:style>
  <w:style w:type="character" w:customStyle="1" w:styleId="ZpatChar">
    <w:name w:val="Zápatí Char"/>
    <w:basedOn w:val="Standardnpsmoodstavce"/>
    <w:link w:val="Zpat"/>
    <w:uiPriority w:val="99"/>
    <w:rsid w:val="00D25D90"/>
    <w:rPr>
      <w:rFonts w:ascii="Times New Roman" w:eastAsia="Calibri" w:hAnsi="Times New Roman" w:cs="Calibri"/>
      <w:sz w:val="24"/>
    </w:rPr>
  </w:style>
  <w:style w:type="paragraph" w:styleId="Obsah1">
    <w:name w:val="toc 1"/>
    <w:basedOn w:val="Normln"/>
    <w:next w:val="Normln"/>
    <w:autoRedefine/>
    <w:uiPriority w:val="39"/>
    <w:unhideWhenUsed/>
    <w:rsid w:val="00D25D90"/>
    <w:pPr>
      <w:tabs>
        <w:tab w:val="left" w:pos="284"/>
        <w:tab w:val="right" w:leader="dot" w:pos="9736"/>
      </w:tabs>
      <w:spacing w:after="100"/>
      <w:jc w:val="left"/>
    </w:pPr>
    <w:rPr>
      <w:rFonts w:asciiTheme="minorHAnsi" w:eastAsiaTheme="minorHAnsi" w:hAnsiTheme="minorHAnsi" w:cstheme="minorBidi"/>
      <w:sz w:val="22"/>
    </w:rPr>
  </w:style>
  <w:style w:type="paragraph" w:styleId="Obsah2">
    <w:name w:val="toc 2"/>
    <w:basedOn w:val="Normln"/>
    <w:next w:val="Normln"/>
    <w:autoRedefine/>
    <w:uiPriority w:val="39"/>
    <w:unhideWhenUsed/>
    <w:rsid w:val="00D25D90"/>
    <w:pPr>
      <w:tabs>
        <w:tab w:val="left" w:pos="709"/>
        <w:tab w:val="right" w:leader="dot" w:pos="9736"/>
      </w:tabs>
      <w:spacing w:after="100"/>
      <w:ind w:left="220"/>
      <w:jc w:val="left"/>
    </w:pPr>
    <w:rPr>
      <w:rFonts w:asciiTheme="minorHAnsi" w:eastAsiaTheme="minorHAnsi" w:hAnsiTheme="minorHAnsi" w:cstheme="minorBidi"/>
      <w:sz w:val="22"/>
    </w:rPr>
  </w:style>
  <w:style w:type="paragraph" w:styleId="Obsah3">
    <w:name w:val="toc 3"/>
    <w:basedOn w:val="Normln"/>
    <w:next w:val="Normln"/>
    <w:autoRedefine/>
    <w:uiPriority w:val="39"/>
    <w:unhideWhenUsed/>
    <w:rsid w:val="00D25D9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20582">
      <w:bodyDiv w:val="1"/>
      <w:marLeft w:val="0"/>
      <w:marRight w:val="0"/>
      <w:marTop w:val="0"/>
      <w:marBottom w:val="0"/>
      <w:divBdr>
        <w:top w:val="none" w:sz="0" w:space="0" w:color="auto"/>
        <w:left w:val="none" w:sz="0" w:space="0" w:color="auto"/>
        <w:bottom w:val="none" w:sz="0" w:space="0" w:color="auto"/>
        <w:right w:val="none" w:sz="0" w:space="0" w:color="auto"/>
      </w:divBdr>
    </w:div>
    <w:div w:id="538325496">
      <w:bodyDiv w:val="1"/>
      <w:marLeft w:val="0"/>
      <w:marRight w:val="0"/>
      <w:marTop w:val="0"/>
      <w:marBottom w:val="0"/>
      <w:divBdr>
        <w:top w:val="none" w:sz="0" w:space="0" w:color="auto"/>
        <w:left w:val="none" w:sz="0" w:space="0" w:color="auto"/>
        <w:bottom w:val="none" w:sz="0" w:space="0" w:color="auto"/>
        <w:right w:val="none" w:sz="0" w:space="0" w:color="auto"/>
      </w:divBdr>
    </w:div>
    <w:div w:id="747070777">
      <w:bodyDiv w:val="1"/>
      <w:marLeft w:val="0"/>
      <w:marRight w:val="0"/>
      <w:marTop w:val="0"/>
      <w:marBottom w:val="0"/>
      <w:divBdr>
        <w:top w:val="none" w:sz="0" w:space="0" w:color="auto"/>
        <w:left w:val="none" w:sz="0" w:space="0" w:color="auto"/>
        <w:bottom w:val="none" w:sz="0" w:space="0" w:color="auto"/>
        <w:right w:val="none" w:sz="0" w:space="0" w:color="auto"/>
      </w:divBdr>
    </w:div>
    <w:div w:id="1461923999">
      <w:bodyDiv w:val="1"/>
      <w:marLeft w:val="0"/>
      <w:marRight w:val="0"/>
      <w:marTop w:val="0"/>
      <w:marBottom w:val="0"/>
      <w:divBdr>
        <w:top w:val="none" w:sz="0" w:space="0" w:color="auto"/>
        <w:left w:val="none" w:sz="0" w:space="0" w:color="auto"/>
        <w:bottom w:val="none" w:sz="0" w:space="0" w:color="auto"/>
        <w:right w:val="none" w:sz="0" w:space="0" w:color="auto"/>
      </w:divBdr>
    </w:div>
    <w:div w:id="1838498044">
      <w:bodyDiv w:val="1"/>
      <w:marLeft w:val="0"/>
      <w:marRight w:val="0"/>
      <w:marTop w:val="0"/>
      <w:marBottom w:val="0"/>
      <w:divBdr>
        <w:top w:val="none" w:sz="0" w:space="0" w:color="auto"/>
        <w:left w:val="none" w:sz="0" w:space="0" w:color="auto"/>
        <w:bottom w:val="none" w:sz="0" w:space="0" w:color="auto"/>
        <w:right w:val="none" w:sz="0" w:space="0" w:color="auto"/>
      </w:divBdr>
    </w:div>
    <w:div w:id="1870139409">
      <w:bodyDiv w:val="1"/>
      <w:marLeft w:val="0"/>
      <w:marRight w:val="0"/>
      <w:marTop w:val="0"/>
      <w:marBottom w:val="0"/>
      <w:divBdr>
        <w:top w:val="none" w:sz="0" w:space="0" w:color="auto"/>
        <w:left w:val="none" w:sz="0" w:space="0" w:color="auto"/>
        <w:bottom w:val="none" w:sz="0" w:space="0" w:color="auto"/>
        <w:right w:val="none" w:sz="0" w:space="0" w:color="auto"/>
      </w:divBdr>
    </w:div>
    <w:div w:id="2087877714">
      <w:bodyDiv w:val="1"/>
      <w:marLeft w:val="0"/>
      <w:marRight w:val="0"/>
      <w:marTop w:val="0"/>
      <w:marBottom w:val="0"/>
      <w:divBdr>
        <w:top w:val="none" w:sz="0" w:space="0" w:color="auto"/>
        <w:left w:val="none" w:sz="0" w:space="0" w:color="auto"/>
        <w:bottom w:val="none" w:sz="0" w:space="0" w:color="auto"/>
        <w:right w:val="none" w:sz="0" w:space="0" w:color="auto"/>
      </w:divBdr>
    </w:div>
    <w:div w:id="2117365157">
      <w:bodyDiv w:val="1"/>
      <w:marLeft w:val="0"/>
      <w:marRight w:val="0"/>
      <w:marTop w:val="0"/>
      <w:marBottom w:val="0"/>
      <w:divBdr>
        <w:top w:val="none" w:sz="0" w:space="0" w:color="auto"/>
        <w:left w:val="none" w:sz="0" w:space="0" w:color="auto"/>
        <w:bottom w:val="none" w:sz="0" w:space="0" w:color="auto"/>
        <w:right w:val="none" w:sz="0" w:space="0" w:color="auto"/>
      </w:divBdr>
    </w:div>
    <w:div w:id="2117671764">
      <w:bodyDiv w:val="1"/>
      <w:marLeft w:val="0"/>
      <w:marRight w:val="0"/>
      <w:marTop w:val="0"/>
      <w:marBottom w:val="0"/>
      <w:divBdr>
        <w:top w:val="none" w:sz="0" w:space="0" w:color="auto"/>
        <w:left w:val="none" w:sz="0" w:space="0" w:color="auto"/>
        <w:bottom w:val="none" w:sz="0" w:space="0" w:color="auto"/>
        <w:right w:val="none" w:sz="0" w:space="0" w:color="auto"/>
      </w:divBdr>
    </w:div>
    <w:div w:id="212927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3630</Words>
  <Characters>19606</Characters>
  <Application>Microsoft Office Word</Application>
  <DocSecurity>0</DocSecurity>
  <Lines>529</Lines>
  <Paragraphs>313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Kovar</dc:creator>
  <cp:lastModifiedBy>Účet Microsoft</cp:lastModifiedBy>
  <cp:revision>2</cp:revision>
  <dcterms:created xsi:type="dcterms:W3CDTF">2014-07-02T06:04:00Z</dcterms:created>
  <dcterms:modified xsi:type="dcterms:W3CDTF">2014-07-02T06:04:00Z</dcterms:modified>
</cp:coreProperties>
</file>